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53" w:rsidRPr="00A74079" w:rsidRDefault="00085053" w:rsidP="00085053">
      <w:pPr>
        <w:spacing w:before="240"/>
        <w:jc w:val="center"/>
        <w:rPr>
          <w:rFonts w:ascii="Tahoma" w:hAnsi="Tahoma" w:cs="Tahoma"/>
          <w:b/>
          <w:color w:val="000000"/>
        </w:rPr>
      </w:pPr>
      <w:r w:rsidRPr="00A74079">
        <w:rPr>
          <w:rFonts w:ascii="Tahoma" w:hAnsi="Tahoma" w:cs="Tahoma"/>
          <w:b/>
          <w:color w:val="000000"/>
        </w:rPr>
        <w:t>Starosta Wałbrzyski</w:t>
      </w:r>
      <w:bookmarkStart w:id="0" w:name="_GoBack"/>
      <w:bookmarkEnd w:id="0"/>
      <w:r>
        <w:rPr>
          <w:rFonts w:ascii="Tahoma" w:hAnsi="Tahoma" w:cs="Tahoma"/>
          <w:b/>
          <w:color w:val="000000"/>
        </w:rPr>
        <w:br/>
      </w:r>
      <w:r w:rsidRPr="00A74079">
        <w:rPr>
          <w:rFonts w:ascii="Tahoma" w:hAnsi="Tahoma" w:cs="Tahoma"/>
          <w:b/>
          <w:color w:val="000000"/>
        </w:rPr>
        <w:t>ogłasza nabór na wolne stanowisko pracy</w:t>
      </w:r>
    </w:p>
    <w:p w:rsidR="00FD59D6" w:rsidRPr="00FD59D6" w:rsidRDefault="00FD59D6" w:rsidP="00FD59D6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Podi</w:t>
      </w:r>
      <w:r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nspektor w Wydziale Administracji </w:t>
      </w:r>
      <w:proofErr w:type="spellStart"/>
      <w:r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>Architektoniczno</w:t>
      </w:r>
      <w:proofErr w:type="spellEnd"/>
      <w:r w:rsidRPr="00FD59D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– Budowlanej i Gospodarki Nieruchomościami</w:t>
      </w:r>
    </w:p>
    <w:p w:rsidR="00085053" w:rsidRDefault="00E859DD" w:rsidP="00085053">
      <w:pPr>
        <w:spacing w:before="24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="00085053">
        <w:rPr>
          <w:rFonts w:ascii="Tahoma" w:hAnsi="Tahoma" w:cs="Tahoma"/>
          <w:color w:val="000000"/>
        </w:rPr>
        <w:t>(nazwa stanowiska)</w:t>
      </w:r>
    </w:p>
    <w:p w:rsidR="00085053" w:rsidRPr="00391CA6" w:rsidRDefault="00085053" w:rsidP="00085053">
      <w:pPr>
        <w:spacing w:before="240"/>
        <w:jc w:val="center"/>
        <w:rPr>
          <w:rFonts w:ascii="Tahoma" w:hAnsi="Tahoma" w:cs="Tahoma"/>
          <w:color w:val="000000"/>
        </w:rPr>
      </w:pPr>
      <w:r w:rsidRPr="00391CA6">
        <w:rPr>
          <w:rFonts w:ascii="Tahoma" w:hAnsi="Tahoma" w:cs="Tahoma"/>
          <w:color w:val="000000"/>
        </w:rPr>
        <w:t xml:space="preserve">Nazwa i adres jednostki: 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Starostwo Powiatowe w Wałbrzychu,</w:t>
      </w:r>
      <w:r>
        <w:rPr>
          <w:rFonts w:ascii="Tahoma" w:hAnsi="Tahoma" w:cs="Tahoma"/>
          <w:color w:val="000000"/>
        </w:rPr>
        <w:br/>
      </w:r>
      <w:r w:rsidRPr="00391CA6">
        <w:rPr>
          <w:rFonts w:ascii="Tahoma" w:hAnsi="Tahoma" w:cs="Tahoma"/>
          <w:color w:val="000000"/>
        </w:rPr>
        <w:t>Aleja Wyzwolenia 20 – 24, 58-300 Wałbrzych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I.</w:t>
      </w:r>
      <w:r w:rsidR="00085053" w:rsidRPr="00A74079">
        <w:rPr>
          <w:rFonts w:ascii="Tahoma" w:hAnsi="Tahoma" w:cs="Tahoma"/>
          <w:b/>
          <w:color w:val="000000"/>
          <w:sz w:val="20"/>
          <w:szCs w:val="20"/>
        </w:rPr>
        <w:t xml:space="preserve">. Wymagania niezbędne dla kandydata: </w:t>
      </w:r>
    </w:p>
    <w:p w:rsidR="002808F4" w:rsidRPr="00FD59D6" w:rsidRDefault="007F4F51" w:rsidP="00FD59D6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</w:t>
      </w:r>
      <w:r w:rsidR="007E1119" w:rsidRPr="007E1119">
        <w:rPr>
          <w:rFonts w:ascii="Tahoma" w:hAnsi="Tahoma" w:cs="Tahoma"/>
          <w:color w:val="000000"/>
          <w:sz w:val="20"/>
          <w:szCs w:val="20"/>
        </w:rPr>
        <w:t>ykształcenie wyższe</w:t>
      </w:r>
      <w:r w:rsidR="00FD59D6" w:rsidRPr="00FD59D6">
        <w:t xml:space="preserve"> </w:t>
      </w:r>
      <w:r w:rsidR="00FD59D6" w:rsidRPr="00FD59D6">
        <w:rPr>
          <w:rFonts w:ascii="Tahoma" w:hAnsi="Tahoma" w:cs="Tahoma"/>
          <w:color w:val="000000"/>
          <w:sz w:val="20"/>
          <w:szCs w:val="20"/>
        </w:rPr>
        <w:t>budowlane o specjalności architektonicznej, konstrukcyjno-budowlanej lub instalacyjnej;</w:t>
      </w:r>
    </w:p>
    <w:p w:rsidR="007E1119" w:rsidRDefault="007E1119" w:rsidP="002A3197">
      <w:pPr>
        <w:pStyle w:val="Akapitzlist"/>
        <w:numPr>
          <w:ilvl w:val="0"/>
          <w:numId w:val="26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E1119">
        <w:rPr>
          <w:rFonts w:ascii="Tahoma" w:hAnsi="Tahoma" w:cs="Tahoma"/>
          <w:color w:val="000000"/>
          <w:sz w:val="20"/>
          <w:szCs w:val="20"/>
        </w:rPr>
        <w:t xml:space="preserve">spełnianie warunków określonych w art. 6 ustawy z dnia 21 listopada 2008 roku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7E1119">
        <w:rPr>
          <w:rFonts w:ascii="Tahoma" w:hAnsi="Tahoma" w:cs="Tahoma"/>
          <w:color w:val="000000"/>
          <w:sz w:val="20"/>
          <w:szCs w:val="20"/>
        </w:rPr>
        <w:t>o pracownikach samorządowych dla stanowisk urzędniczych,</w:t>
      </w:r>
    </w:p>
    <w:p w:rsidR="00085053" w:rsidRDefault="007C6807" w:rsidP="00162944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Wymagania dodatkowe:</w:t>
      </w:r>
    </w:p>
    <w:p w:rsidR="00380544" w:rsidRDefault="00380544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380544">
        <w:rPr>
          <w:rFonts w:ascii="Tahoma" w:hAnsi="Tahoma" w:cs="Tahoma"/>
          <w:color w:val="000000"/>
          <w:sz w:val="20"/>
          <w:szCs w:val="20"/>
        </w:rPr>
        <w:t>dobra znajomość przepisów: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Prawo budowlane;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o własności lokali;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ustawy Kodeks postępowania administracyjnego;</w:t>
      </w:r>
    </w:p>
    <w:p w:rsidR="00FD59D6" w:rsidRPr="00FD59D6" w:rsidRDefault="00FD59D6" w:rsidP="00FD59D6">
      <w:pPr>
        <w:pStyle w:val="Akapitzlist"/>
        <w:numPr>
          <w:ilvl w:val="0"/>
          <w:numId w:val="4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FD59D6">
        <w:rPr>
          <w:rFonts w:ascii="Tahoma" w:hAnsi="Tahoma" w:cs="Tahoma"/>
          <w:color w:val="000000"/>
          <w:sz w:val="20"/>
          <w:szCs w:val="20"/>
        </w:rPr>
        <w:t>rozporządzenia w sprawie warunków technicznych jakim powinny odpowiadać budynki i ich usytuowanie;</w:t>
      </w:r>
    </w:p>
    <w:p w:rsidR="00777273" w:rsidRDefault="0023679E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>biegła obsługa komputera, wysoka kultura osobista,</w:t>
      </w:r>
    </w:p>
    <w:p w:rsidR="00777273" w:rsidRDefault="007E1119" w:rsidP="00162944">
      <w:pPr>
        <w:pStyle w:val="Akapitzlist"/>
        <w:numPr>
          <w:ilvl w:val="0"/>
          <w:numId w:val="35"/>
        </w:numPr>
        <w:spacing w:before="240"/>
        <w:jc w:val="both"/>
        <w:rPr>
          <w:rFonts w:ascii="Tahoma" w:hAnsi="Tahoma" w:cs="Tahoma"/>
          <w:color w:val="000000"/>
          <w:sz w:val="20"/>
          <w:szCs w:val="20"/>
        </w:rPr>
      </w:pPr>
      <w:r w:rsidRPr="00777273">
        <w:rPr>
          <w:rFonts w:ascii="Tahoma" w:hAnsi="Tahoma" w:cs="Tahoma"/>
          <w:color w:val="000000"/>
          <w:sz w:val="20"/>
          <w:szCs w:val="20"/>
        </w:rPr>
        <w:t xml:space="preserve">rzetelność, </w:t>
      </w:r>
      <w:r w:rsidR="0023679E" w:rsidRPr="00777273">
        <w:rPr>
          <w:rFonts w:ascii="Tahoma" w:hAnsi="Tahoma" w:cs="Tahoma"/>
          <w:color w:val="000000"/>
          <w:sz w:val="20"/>
          <w:szCs w:val="20"/>
        </w:rPr>
        <w:t>odpowiedzialność</w:t>
      </w:r>
    </w:p>
    <w:p w:rsidR="002A3197" w:rsidRDefault="007C6807" w:rsidP="002A3197">
      <w:pPr>
        <w:spacing w:before="24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III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Zakres podstawowych zadań wykonywanych na stanowisku: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wydawaniem pozwoleń na budowę obiektów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ze zgłoszeniem zamiaru budowy oraz wykonania robót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pozwoleniem na rozbiórkę obiektów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przeniesieniem decyzji o pozwoleniu na budowę na inną osobę na skutek zmiany inwestora (władającego);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ze zmianą decyzji o pozwoleniu na budowę na skutek istotnego odstąpienia od zatwierdzonego projektu budowlanego;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przyjmowaniem zgłoszeń zamierzonej zmiany sposobu użytkowania obiektu budowlanego lub jego części;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 xml:space="preserve">prowadzenie spraw związanych z wydawaniem zaświadczeń o samodzielności lokali z ustawy </w:t>
      </w:r>
    </w:p>
    <w:p w:rsidR="00FD59D6" w:rsidRPr="00FD59D6" w:rsidRDefault="00FD59D6" w:rsidP="00FD59D6">
      <w:pPr>
        <w:spacing w:after="0" w:line="36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o własności lokali;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>prowadzenie spraw związanych z kontrolą posiadania odpowiednich uprawnień budowlanych;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prowadzenie spraw związanych ze współpracą i współdziałaniem z Powiatowym Inspektorem Nadzoru Budowlanego;</w:t>
      </w:r>
    </w:p>
    <w:p w:rsidR="00FD59D6" w:rsidRPr="00FD59D6" w:rsidRDefault="00FD59D6" w:rsidP="00FD59D6">
      <w:pPr>
        <w:numPr>
          <w:ilvl w:val="0"/>
          <w:numId w:val="48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9D6">
        <w:rPr>
          <w:rFonts w:ascii="Tahoma" w:eastAsia="Times New Roman" w:hAnsi="Tahoma" w:cs="Tahoma"/>
          <w:sz w:val="20"/>
          <w:szCs w:val="20"/>
          <w:lang w:eastAsia="pl-PL"/>
        </w:rPr>
        <w:t xml:space="preserve">wykonywanie innych obowiązków określonych w ustawie z dnia 07.07.1994 Prawo budowlane nie zastrzeżonych do właściwości innych organów. </w:t>
      </w:r>
    </w:p>
    <w:p w:rsidR="00085053" w:rsidRDefault="007C6807" w:rsidP="00085053">
      <w:pPr>
        <w:spacing w:before="24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IV</w:t>
      </w:r>
      <w:r w:rsidR="00085053" w:rsidRPr="00085053">
        <w:rPr>
          <w:rFonts w:ascii="Tahoma" w:hAnsi="Tahoma" w:cs="Tahoma"/>
          <w:b/>
          <w:color w:val="000000"/>
          <w:sz w:val="20"/>
          <w:szCs w:val="20"/>
        </w:rPr>
        <w:t>. Warunki zatrudnienia:</w:t>
      </w:r>
    </w:p>
    <w:p w:rsidR="0023679E" w:rsidRDefault="0023679E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wymiar czasu pracy – pełny etat  w równoważnym systemie czasu pracy;</w:t>
      </w:r>
    </w:p>
    <w:p w:rsidR="00380544" w:rsidRDefault="00380544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miejsce pracy: Starostwo Powiatowe w Wałbrzychu, </w:t>
      </w:r>
    </w:p>
    <w:p w:rsidR="00DA71B8" w:rsidRPr="00380544" w:rsidRDefault="00F82D9D" w:rsidP="00147EF5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23679E">
        <w:rPr>
          <w:rFonts w:ascii="Tahoma" w:hAnsi="Tahoma" w:cs="Tahoma"/>
          <w:color w:val="000000"/>
          <w:sz w:val="20"/>
          <w:szCs w:val="20"/>
        </w:rPr>
        <w:t>praca</w:t>
      </w:r>
      <w:r w:rsidR="00380544">
        <w:rPr>
          <w:rFonts w:ascii="Tahoma" w:hAnsi="Tahoma" w:cs="Tahoma"/>
          <w:color w:val="000000"/>
          <w:sz w:val="20"/>
          <w:szCs w:val="20"/>
        </w:rPr>
        <w:t xml:space="preserve"> biurowa</w:t>
      </w:r>
      <w:r w:rsidRPr="0023679E">
        <w:rPr>
          <w:rFonts w:ascii="Tahoma" w:hAnsi="Tahoma" w:cs="Tahoma"/>
          <w:color w:val="000000"/>
          <w:sz w:val="20"/>
          <w:szCs w:val="20"/>
        </w:rPr>
        <w:t xml:space="preserve"> przy komputerze oraz/lub przy użyciu urządzeń biurowych: fax, ksero, skaner</w:t>
      </w:r>
    </w:p>
    <w:p w:rsidR="00147EF5" w:rsidRPr="00FD59D6" w:rsidRDefault="00380544" w:rsidP="00FD59D6">
      <w:pPr>
        <w:pStyle w:val="Akapitzlist"/>
        <w:numPr>
          <w:ilvl w:val="0"/>
          <w:numId w:val="36"/>
        </w:num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47EF5">
        <w:rPr>
          <w:rFonts w:ascii="Tahoma" w:eastAsia="Calibri" w:hAnsi="Tahoma" w:cs="Tahoma"/>
          <w:sz w:val="20"/>
          <w:szCs w:val="20"/>
        </w:rPr>
        <w:t xml:space="preserve">budynek nie jest przystosowany dla osób niepełnosprawnych ruchowo; </w:t>
      </w:r>
    </w:p>
    <w:p w:rsidR="00085053" w:rsidRPr="00147EF5" w:rsidRDefault="00147EF5" w:rsidP="00147EF5">
      <w:pPr>
        <w:spacing w:before="24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7C6807" w:rsidRPr="00147EF5">
        <w:rPr>
          <w:rFonts w:ascii="Tahoma" w:hAnsi="Tahoma" w:cs="Tahoma"/>
          <w:b/>
          <w:sz w:val="20"/>
          <w:szCs w:val="20"/>
        </w:rPr>
        <w:t>V</w:t>
      </w:r>
      <w:r w:rsidR="00085053" w:rsidRPr="00147EF5">
        <w:rPr>
          <w:rFonts w:ascii="Tahoma" w:hAnsi="Tahoma" w:cs="Tahoma"/>
          <w:b/>
          <w:sz w:val="20"/>
          <w:szCs w:val="20"/>
        </w:rPr>
        <w:t>. Wymagane dokumenty: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list motywa</w:t>
      </w:r>
      <w:r>
        <w:rPr>
          <w:rFonts w:ascii="Tahoma" w:hAnsi="Tahoma" w:cs="Tahoma"/>
          <w:sz w:val="20"/>
          <w:szCs w:val="20"/>
        </w:rPr>
        <w:t xml:space="preserve">cyjny oraz </w:t>
      </w:r>
      <w:r w:rsidRPr="00D5191A">
        <w:rPr>
          <w:rFonts w:ascii="Tahoma" w:hAnsi="Tahoma" w:cs="Tahoma"/>
          <w:sz w:val="20"/>
          <w:szCs w:val="20"/>
        </w:rPr>
        <w:t>informacje</w:t>
      </w:r>
      <w:r>
        <w:rPr>
          <w:rFonts w:ascii="Tahoma" w:hAnsi="Tahoma" w:cs="Tahoma"/>
          <w:sz w:val="20"/>
          <w:szCs w:val="20"/>
        </w:rPr>
        <w:t>,</w:t>
      </w:r>
      <w:r w:rsidRPr="00D5191A">
        <w:rPr>
          <w:rFonts w:ascii="Tahoma" w:hAnsi="Tahoma" w:cs="Tahoma"/>
          <w:sz w:val="20"/>
          <w:szCs w:val="20"/>
        </w:rPr>
        <w:t xml:space="preserve"> o których mowa w art. 22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D5191A">
        <w:rPr>
          <w:rFonts w:ascii="Tahoma" w:hAnsi="Tahoma" w:cs="Tahoma"/>
          <w:sz w:val="20"/>
          <w:szCs w:val="20"/>
        </w:rPr>
        <w:t xml:space="preserve"> § 1 ustawy z dnia 26 czerwca 1974 r. Kodeks pracy (</w:t>
      </w:r>
      <w:proofErr w:type="spellStart"/>
      <w:r w:rsidRPr="00D5191A">
        <w:rPr>
          <w:rFonts w:ascii="Tahoma" w:hAnsi="Tahoma" w:cs="Tahoma"/>
          <w:sz w:val="20"/>
          <w:szCs w:val="20"/>
        </w:rPr>
        <w:t>t.j</w:t>
      </w:r>
      <w:proofErr w:type="spellEnd"/>
      <w:r w:rsidRPr="00D5191A">
        <w:rPr>
          <w:rFonts w:ascii="Tahoma" w:hAnsi="Tahoma" w:cs="Tahoma"/>
          <w:sz w:val="20"/>
          <w:szCs w:val="20"/>
        </w:rPr>
        <w:t>. Dz.</w:t>
      </w:r>
      <w:r>
        <w:rPr>
          <w:rFonts w:ascii="Tahoma" w:hAnsi="Tahoma" w:cs="Tahoma"/>
          <w:sz w:val="20"/>
          <w:szCs w:val="20"/>
        </w:rPr>
        <w:t xml:space="preserve"> </w:t>
      </w:r>
      <w:r w:rsidRPr="00D5191A">
        <w:rPr>
          <w:rFonts w:ascii="Tahoma" w:hAnsi="Tahoma" w:cs="Tahoma"/>
          <w:sz w:val="20"/>
          <w:szCs w:val="20"/>
        </w:rPr>
        <w:t>U. z 2018 r., poz. 917 ze zm.), tj. imię (imiona) i nazwisko, imiona rodziców, datę urodzenia, miejsce zamieszkania (adres do korespondencji), wykształcenie, przebieg do</w:t>
      </w:r>
      <w:r w:rsidR="000C7BC3">
        <w:rPr>
          <w:rFonts w:ascii="Tahoma" w:hAnsi="Tahoma" w:cs="Tahoma"/>
          <w:sz w:val="20"/>
          <w:szCs w:val="20"/>
        </w:rPr>
        <w:t>tychczasowego zatrudnienia,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kopie dokumentów potwierdzających wykształcenie i kwalifikacje zawodowe,</w:t>
      </w:r>
    </w:p>
    <w:p w:rsidR="00085053" w:rsidRPr="00D5191A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kopie dokumentów potwierdzających przebieg zatrudnienia, 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oświadczenie o wyrażeniu zgody na przetwarzanie danych osobowych zawartych w liście motywacyjnym lub innych załączonych dokumentach – jeśli w zakresie tych danych zawarte są szczególne kategorie danych, o kt</w:t>
      </w:r>
      <w:r w:rsidR="000C7BC3">
        <w:rPr>
          <w:rFonts w:ascii="Tahoma" w:hAnsi="Tahoma" w:cs="Tahoma"/>
          <w:sz w:val="20"/>
          <w:szCs w:val="20"/>
        </w:rPr>
        <w:t>órych mowa w art. 9 ust. 1 RODO,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kandydata o braku skazania prawomocnym wyrokiem sądu za umyślne przestępstwo ścigane z oskarżenia publicznego lu</w:t>
      </w:r>
      <w:r w:rsidR="000C7BC3">
        <w:rPr>
          <w:rFonts w:ascii="Tahoma" w:hAnsi="Tahoma" w:cs="Tahoma"/>
          <w:sz w:val="20"/>
          <w:szCs w:val="20"/>
        </w:rPr>
        <w:t>b umyślne przestępstwo skarbowe,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pełnej zdolności do czynności prawnych i korzys</w:t>
      </w:r>
      <w:r w:rsidR="000C7BC3">
        <w:rPr>
          <w:rFonts w:ascii="Tahoma" w:hAnsi="Tahoma" w:cs="Tahoma"/>
          <w:sz w:val="20"/>
          <w:szCs w:val="20"/>
        </w:rPr>
        <w:t>taniu z pełni praw  publicznych,</w:t>
      </w:r>
    </w:p>
    <w:p w:rsidR="00085053" w:rsidRPr="003C798C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</w:t>
      </w:r>
      <w:r w:rsidR="000C7BC3">
        <w:rPr>
          <w:rFonts w:ascii="Tahoma" w:hAnsi="Tahoma" w:cs="Tahoma"/>
          <w:sz w:val="20"/>
          <w:szCs w:val="20"/>
        </w:rPr>
        <w:t>zenie o nieposzlakowanej opinii,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oświadczenie o wyrażeniu zgody na przetwarzanie danych osobowych na potrzeby</w:t>
      </w:r>
      <w:r w:rsidR="000C7BC3">
        <w:rPr>
          <w:rFonts w:ascii="Tahoma" w:hAnsi="Tahoma" w:cs="Tahoma"/>
          <w:sz w:val="20"/>
          <w:szCs w:val="20"/>
        </w:rPr>
        <w:t xml:space="preserve"> postępowania konkursowego,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o braku przeciwskazań zdrowotnych do zatrudnienia na stanowisku</w:t>
      </w:r>
      <w:r w:rsidR="00797A9E">
        <w:rPr>
          <w:rFonts w:ascii="Tahoma" w:hAnsi="Tahoma" w:cs="Tahoma"/>
          <w:sz w:val="20"/>
          <w:szCs w:val="20"/>
        </w:rPr>
        <w:t>,</w:t>
      </w:r>
    </w:p>
    <w:p w:rsidR="00085053" w:rsidRDefault="00085053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</w:rPr>
        <w:t>kserokopie dokumentów poświadczających znajomość języka polskiego</w:t>
      </w:r>
      <w:r w:rsidRPr="00D5191A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(poświadczone przez kand</w:t>
      </w:r>
      <w:r w:rsidR="000C7BC3">
        <w:rPr>
          <w:rFonts w:ascii="Tahoma" w:hAnsi="Tahoma" w:cs="Tahoma"/>
          <w:sz w:val="20"/>
          <w:szCs w:val="20"/>
        </w:rPr>
        <w:t>ydata za zgodność z oryginałem),</w:t>
      </w:r>
    </w:p>
    <w:p w:rsidR="00380544" w:rsidRPr="003C798C" w:rsidRDefault="00380544" w:rsidP="0008505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kserokopie dokumentów potwierdzającego niepełnosprawność (dotyczy osób, które zamierzają skorzystać z uprawnienia zawartego w art. 13a ust. 2 ustawy z dnia 21 listopada 2008 roku o pracownikach samorządowych</w:t>
      </w:r>
      <w:r w:rsidR="000C7BC3">
        <w:rPr>
          <w:rFonts w:ascii="Tahoma" w:hAnsi="Tahoma" w:cs="Tahoma"/>
          <w:sz w:val="20"/>
          <w:szCs w:val="20"/>
        </w:rPr>
        <w:t>.</w:t>
      </w:r>
    </w:p>
    <w:p w:rsidR="00FD59D6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C798C">
        <w:rPr>
          <w:rFonts w:ascii="Tahoma" w:hAnsi="Tahoma" w:cs="Tahoma"/>
          <w:sz w:val="20"/>
          <w:szCs w:val="20"/>
          <w:vertAlign w:val="superscript"/>
        </w:rPr>
        <w:t>1</w:t>
      </w:r>
      <w:r w:rsidRPr="003C798C">
        <w:rPr>
          <w:rFonts w:ascii="Tahoma" w:hAnsi="Tahoma" w:cs="Tahoma"/>
          <w:sz w:val="20"/>
          <w:szCs w:val="20"/>
        </w:rPr>
        <w:t xml:space="preserve"> dotyczy obywateli Unii Europejskiej oraz obywateli innych państw, którym na podstawie umów międzynarodowych lub przepisów prawa wspólnotowego przysługuje prawo do podjęcia zatrudnienia na terytorium Rzeczypospolitej Polskiej.</w:t>
      </w:r>
    </w:p>
    <w:p w:rsidR="00FD59D6" w:rsidRDefault="00FD59D6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D5191A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5191A">
        <w:rPr>
          <w:rFonts w:ascii="Tahoma" w:hAnsi="Tahoma" w:cs="Tahoma"/>
          <w:b/>
          <w:sz w:val="20"/>
          <w:szCs w:val="20"/>
        </w:rPr>
        <w:t>Sposób składania dokumentów:</w:t>
      </w:r>
    </w:p>
    <w:p w:rsidR="00FD59D6" w:rsidRDefault="00085053" w:rsidP="00FD59D6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 xml:space="preserve">Wymagane dokumenty aplikacyjne należy składać w zamkniętej kopercie w siedzibie Starostwa Powiatowego w Wałbrzychu, Aleja Wyzwolenia 24 w punkcie kancelaryjnym pok. nr 21 – parter z dopiskiem: </w:t>
      </w:r>
      <w:r w:rsidRPr="00F01820">
        <w:rPr>
          <w:rFonts w:ascii="Tahoma" w:hAnsi="Tahoma" w:cs="Tahoma"/>
          <w:b/>
          <w:sz w:val="20"/>
          <w:szCs w:val="20"/>
        </w:rPr>
        <w:t>„Dotyczy naboru na stanowisko</w:t>
      </w:r>
      <w:r w:rsidR="00FD59D6" w:rsidRPr="00FD59D6">
        <w:t xml:space="preserve"> </w:t>
      </w:r>
      <w:r w:rsidR="00FD59D6" w:rsidRPr="00FD59D6">
        <w:rPr>
          <w:rFonts w:ascii="Tahoma" w:hAnsi="Tahoma" w:cs="Tahoma"/>
          <w:b/>
          <w:sz w:val="20"/>
          <w:szCs w:val="20"/>
        </w:rPr>
        <w:t>Podinspektor</w:t>
      </w:r>
      <w:r w:rsidR="00FD59D6">
        <w:rPr>
          <w:rFonts w:ascii="Tahoma" w:hAnsi="Tahoma" w:cs="Tahoma"/>
          <w:b/>
          <w:sz w:val="20"/>
          <w:szCs w:val="20"/>
        </w:rPr>
        <w:t>a</w:t>
      </w:r>
      <w:r w:rsidR="00FD59D6" w:rsidRPr="00FD59D6">
        <w:rPr>
          <w:rFonts w:ascii="Tahoma" w:hAnsi="Tahoma" w:cs="Tahoma"/>
          <w:b/>
          <w:sz w:val="20"/>
          <w:szCs w:val="20"/>
        </w:rPr>
        <w:t xml:space="preserve"> </w:t>
      </w:r>
    </w:p>
    <w:p w:rsidR="00085053" w:rsidRPr="00F01820" w:rsidRDefault="00FD59D6" w:rsidP="00FD59D6">
      <w:pPr>
        <w:pStyle w:val="Akapitzlist"/>
        <w:spacing w:after="0"/>
        <w:ind w:left="786"/>
        <w:jc w:val="both"/>
        <w:rPr>
          <w:rFonts w:ascii="Tahoma" w:hAnsi="Tahoma" w:cs="Tahoma"/>
          <w:b/>
          <w:sz w:val="20"/>
          <w:szCs w:val="20"/>
        </w:rPr>
      </w:pPr>
      <w:r w:rsidRPr="00FD59D6">
        <w:rPr>
          <w:rFonts w:ascii="Tahoma" w:hAnsi="Tahoma" w:cs="Tahoma"/>
          <w:b/>
          <w:sz w:val="20"/>
          <w:szCs w:val="20"/>
        </w:rPr>
        <w:t xml:space="preserve">w Wydziale Administracji </w:t>
      </w:r>
      <w:proofErr w:type="spellStart"/>
      <w:r w:rsidRPr="00FD59D6">
        <w:rPr>
          <w:rFonts w:ascii="Tahoma" w:hAnsi="Tahoma" w:cs="Tahoma"/>
          <w:b/>
          <w:sz w:val="20"/>
          <w:szCs w:val="20"/>
        </w:rPr>
        <w:t>Architekton</w:t>
      </w:r>
      <w:r>
        <w:rPr>
          <w:rFonts w:ascii="Tahoma" w:hAnsi="Tahoma" w:cs="Tahoma"/>
          <w:b/>
          <w:sz w:val="20"/>
          <w:szCs w:val="20"/>
        </w:rPr>
        <w:t>iczno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– Budowlanej i Gospodarki </w:t>
      </w:r>
      <w:r w:rsidRPr="00FD59D6">
        <w:rPr>
          <w:rFonts w:ascii="Tahoma" w:hAnsi="Tahoma" w:cs="Tahoma"/>
          <w:b/>
          <w:sz w:val="20"/>
          <w:szCs w:val="20"/>
        </w:rPr>
        <w:t>Nieruchomościami</w:t>
      </w:r>
      <w:r>
        <w:rPr>
          <w:rFonts w:ascii="Tahoma" w:hAnsi="Tahoma" w:cs="Tahoma"/>
          <w:b/>
          <w:sz w:val="20"/>
          <w:szCs w:val="20"/>
        </w:rPr>
        <w:t>”</w:t>
      </w:r>
      <w:r w:rsidR="00147EF5" w:rsidRPr="00147EF5">
        <w:t xml:space="preserve"> </w:t>
      </w:r>
      <w:r w:rsidR="00085053" w:rsidRPr="00F01820">
        <w:rPr>
          <w:rFonts w:ascii="Tahoma" w:hAnsi="Tahoma" w:cs="Tahoma"/>
          <w:b/>
          <w:sz w:val="20"/>
          <w:szCs w:val="20"/>
        </w:rPr>
        <w:t xml:space="preserve">w terminie do </w:t>
      </w:r>
      <w:r w:rsidR="00D81933">
        <w:rPr>
          <w:rFonts w:ascii="Tahoma" w:hAnsi="Tahoma" w:cs="Tahoma"/>
          <w:b/>
          <w:sz w:val="20"/>
          <w:szCs w:val="20"/>
        </w:rPr>
        <w:t>22</w:t>
      </w:r>
      <w:r w:rsidR="00147EF5">
        <w:rPr>
          <w:rFonts w:ascii="Tahoma" w:hAnsi="Tahoma" w:cs="Tahoma"/>
          <w:b/>
          <w:sz w:val="20"/>
          <w:szCs w:val="20"/>
        </w:rPr>
        <w:t xml:space="preserve"> marca</w:t>
      </w:r>
      <w:r w:rsidR="00777273">
        <w:rPr>
          <w:rFonts w:ascii="Tahoma" w:hAnsi="Tahoma" w:cs="Tahoma"/>
          <w:b/>
          <w:sz w:val="20"/>
          <w:szCs w:val="20"/>
        </w:rPr>
        <w:t xml:space="preserve"> 2019 r.</w:t>
      </w:r>
      <w:r w:rsidR="00085053" w:rsidRPr="00F01820">
        <w:rPr>
          <w:rFonts w:ascii="Tahoma" w:hAnsi="Tahoma" w:cs="Tahoma"/>
          <w:b/>
          <w:sz w:val="20"/>
          <w:szCs w:val="20"/>
        </w:rPr>
        <w:t xml:space="preserve"> do godz.</w:t>
      </w:r>
      <w:r w:rsidR="007F4F51">
        <w:rPr>
          <w:rFonts w:ascii="Tahoma" w:hAnsi="Tahoma" w:cs="Tahoma"/>
          <w:b/>
          <w:sz w:val="20"/>
          <w:szCs w:val="20"/>
        </w:rPr>
        <w:t>1</w:t>
      </w:r>
      <w:r w:rsidR="00D81933">
        <w:rPr>
          <w:rFonts w:ascii="Tahoma" w:hAnsi="Tahoma" w:cs="Tahoma"/>
          <w:b/>
          <w:sz w:val="20"/>
          <w:szCs w:val="20"/>
        </w:rPr>
        <w:t>4</w:t>
      </w:r>
      <w:r w:rsidR="00777273">
        <w:rPr>
          <w:rFonts w:ascii="Tahoma" w:hAnsi="Tahoma" w:cs="Tahoma"/>
          <w:b/>
          <w:sz w:val="20"/>
          <w:szCs w:val="20"/>
        </w:rPr>
        <w:t>.30</w:t>
      </w:r>
      <w:r w:rsidR="00797A9E">
        <w:rPr>
          <w:rFonts w:ascii="Tahoma" w:hAnsi="Tahoma" w:cs="Tahoma"/>
          <w:b/>
          <w:sz w:val="20"/>
          <w:szCs w:val="20"/>
        </w:rPr>
        <w:t>.</w:t>
      </w:r>
    </w:p>
    <w:p w:rsidR="00085053" w:rsidRPr="00D5191A" w:rsidRDefault="00777273" w:rsidP="00FD59D6">
      <w:pPr>
        <w:pStyle w:val="Akapitzlist"/>
        <w:spacing w:after="0"/>
        <w:ind w:left="7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Wszystkie dokumenty</w:t>
      </w:r>
      <w:r w:rsidR="00085053" w:rsidRPr="00D5191A">
        <w:rPr>
          <w:rFonts w:ascii="Tahoma" w:hAnsi="Tahoma" w:cs="Tahoma"/>
          <w:sz w:val="20"/>
          <w:szCs w:val="20"/>
        </w:rPr>
        <w:t xml:space="preserve"> powinny być opatrzone podpisem</w:t>
      </w:r>
      <w:r>
        <w:rPr>
          <w:rFonts w:ascii="Tahoma" w:hAnsi="Tahoma" w:cs="Tahoma"/>
          <w:sz w:val="20"/>
          <w:szCs w:val="20"/>
        </w:rPr>
        <w:t xml:space="preserve"> kandydata.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085053" w:rsidRPr="00D5191A">
        <w:rPr>
          <w:rFonts w:ascii="Tahoma" w:hAnsi="Tahoma" w:cs="Tahoma"/>
          <w:sz w:val="20"/>
          <w:szCs w:val="20"/>
        </w:rPr>
        <w:t>o dokumentów sporządzonych w języku obcym należy dołączyć tłumaczenie tych dokumentów,</w:t>
      </w:r>
    </w:p>
    <w:p w:rsidR="00085053" w:rsidRPr="00D5191A" w:rsidRDefault="0077727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85053" w:rsidRPr="00D5191A">
        <w:rPr>
          <w:rFonts w:ascii="Tahoma" w:hAnsi="Tahoma" w:cs="Tahoma"/>
          <w:sz w:val="20"/>
          <w:szCs w:val="20"/>
        </w:rPr>
        <w:t xml:space="preserve">soby, których oferty zostaną pozytywnie rozpatrzone, będą powiadomione o terminie </w:t>
      </w:r>
      <w:r w:rsidR="00085053">
        <w:rPr>
          <w:rFonts w:ascii="Tahoma" w:hAnsi="Tahoma" w:cs="Tahoma"/>
          <w:sz w:val="20"/>
          <w:szCs w:val="20"/>
        </w:rPr>
        <w:t xml:space="preserve">testu </w:t>
      </w:r>
      <w:r w:rsidR="00085053">
        <w:rPr>
          <w:rFonts w:ascii="Tahoma" w:hAnsi="Tahoma" w:cs="Tahoma"/>
          <w:sz w:val="20"/>
          <w:szCs w:val="20"/>
        </w:rPr>
        <w:br/>
        <w:t xml:space="preserve">i </w:t>
      </w:r>
      <w:r w:rsidR="00085053" w:rsidRPr="00D5191A">
        <w:rPr>
          <w:rFonts w:ascii="Tahoma" w:hAnsi="Tahoma" w:cs="Tahoma"/>
          <w:sz w:val="20"/>
          <w:szCs w:val="20"/>
        </w:rPr>
        <w:t>rozmowy.</w:t>
      </w:r>
    </w:p>
    <w:p w:rsidR="00085053" w:rsidRPr="00927288" w:rsidRDefault="00085053" w:rsidP="0008505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 przypadku dokumentów wysłanych pocztą decyduje data wpływu oferty (nie data stempla pocztowego). Oferty, które wpłyną do Starostwa Po</w:t>
      </w:r>
      <w:r>
        <w:rPr>
          <w:rFonts w:ascii="Tahoma" w:hAnsi="Tahoma" w:cs="Tahoma"/>
          <w:sz w:val="20"/>
          <w:szCs w:val="20"/>
        </w:rPr>
        <w:t xml:space="preserve">wiatowego w Wałbrzychu po wyżej </w:t>
      </w:r>
      <w:r w:rsidRPr="00D5191A">
        <w:rPr>
          <w:rFonts w:ascii="Tahoma" w:hAnsi="Tahoma" w:cs="Tahoma"/>
          <w:sz w:val="20"/>
          <w:szCs w:val="20"/>
        </w:rPr>
        <w:t>określonym terminie nie będą rozpatrywane.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3C798C">
        <w:rPr>
          <w:rFonts w:ascii="Tahoma" w:hAnsi="Tahoma" w:cs="Tahoma"/>
          <w:sz w:val="20"/>
          <w:szCs w:val="20"/>
          <w:u w:val="single"/>
        </w:rPr>
        <w:t>Dokumenty aplikacyjne powinny być opatrzone podpisaną klauzulą:</w:t>
      </w:r>
    </w:p>
    <w:p w:rsidR="00085053" w:rsidRPr="003C798C" w:rsidRDefault="00085053" w:rsidP="0008505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191A">
        <w:rPr>
          <w:rFonts w:ascii="Tahoma" w:hAnsi="Tahoma" w:cs="Tahoma"/>
          <w:sz w:val="20"/>
          <w:szCs w:val="20"/>
        </w:rPr>
        <w:t>Wyrażam zgodę na przetwarzanie moich danych osobowych zawartych w liście motywacyjnym oraz załączonych do niego dokumentach - wymagane jeśli przekazane dane obejmują szczególne kategorie danych, o których mowa w art. 9 ust. 1 RODO.</w:t>
      </w:r>
    </w:p>
    <w:p w:rsidR="00085053" w:rsidRPr="003C798C" w:rsidRDefault="007C6807" w:rsidP="00085053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085053" w:rsidRPr="003C798C">
        <w:rPr>
          <w:rFonts w:ascii="Tahoma" w:hAnsi="Tahoma" w:cs="Tahoma"/>
          <w:b/>
          <w:sz w:val="20"/>
          <w:szCs w:val="20"/>
        </w:rPr>
        <w:t>. Informacje dodatkowe:</w:t>
      </w:r>
    </w:p>
    <w:p w:rsidR="00085053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B1C3F">
        <w:rPr>
          <w:rFonts w:ascii="Tahoma" w:hAnsi="Tahoma" w:cs="Tahoma"/>
          <w:sz w:val="20"/>
          <w:szCs w:val="20"/>
        </w:rPr>
        <w:t>Kandydaci spełniający wymogi formalne będą</w:t>
      </w:r>
      <w:r>
        <w:rPr>
          <w:rFonts w:ascii="Tahoma" w:hAnsi="Tahoma" w:cs="Tahoma"/>
          <w:sz w:val="20"/>
          <w:szCs w:val="20"/>
        </w:rPr>
        <w:t xml:space="preserve"> </w:t>
      </w:r>
      <w:r w:rsidRPr="007B1C3F">
        <w:rPr>
          <w:rFonts w:ascii="Tahoma" w:hAnsi="Tahoma" w:cs="Tahoma"/>
          <w:sz w:val="20"/>
          <w:szCs w:val="20"/>
        </w:rPr>
        <w:t>informowani indywidualnie o terminie testu merytorycznego i rozmowy kwalifikacyjnej</w:t>
      </w:r>
      <w:r>
        <w:rPr>
          <w:rFonts w:ascii="Tahoma" w:hAnsi="Tahoma" w:cs="Tahoma"/>
          <w:sz w:val="20"/>
          <w:szCs w:val="20"/>
        </w:rPr>
        <w:t xml:space="preserve">, </w:t>
      </w:r>
      <w:r w:rsidRPr="00D95888">
        <w:rPr>
          <w:rFonts w:ascii="Tahoma" w:hAnsi="Tahoma" w:cs="Tahoma"/>
          <w:sz w:val="20"/>
          <w:szCs w:val="20"/>
        </w:rPr>
        <w:t xml:space="preserve">w trakcie której zostanie sprawdzona znajomość przepisów prawa wskazanych w pkt </w:t>
      </w:r>
      <w:r>
        <w:rPr>
          <w:rFonts w:ascii="Tahoma" w:hAnsi="Tahoma" w:cs="Tahoma"/>
          <w:sz w:val="20"/>
          <w:szCs w:val="20"/>
        </w:rPr>
        <w:t>2 ogłoszenia.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Informacja o wyniku naboru zostanie umieszczona na stronie internetowej Biuletynu Informacji Publicznej /www.bip.sp walbrzych.dolnyslask.pl/ oraz na tablicy informacyjnej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siedzibie Starostwa przy Al. Wyzwolenia 24.</w:t>
      </w:r>
    </w:p>
    <w:p w:rsidR="00085053" w:rsidRPr="00DF04DB" w:rsidRDefault="00085053" w:rsidP="0008505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W miesiącu poprzedzającym datę upublicznienia niniejszego ogłoszenia wskaźnik zatrudnienia osób niepełnosprawnych w Starostwie Powiatowym w Wałbrzychu, w rozumieniu przepisów ustawy o rehabilitacji zawodowej i społecznej oraz zatrudnieniu osób niepełnosprawnych wynosił więcej niż 6%.</w:t>
      </w:r>
    </w:p>
    <w:p w:rsidR="00085053" w:rsidRDefault="00085053" w:rsidP="00085053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Default="007C6807" w:rsidP="0016294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</w:t>
      </w:r>
      <w:r w:rsidR="00085053">
        <w:rPr>
          <w:rFonts w:ascii="Tahoma" w:hAnsi="Tahoma" w:cs="Tahoma"/>
          <w:b/>
          <w:sz w:val="20"/>
          <w:szCs w:val="20"/>
        </w:rPr>
        <w:t xml:space="preserve">. </w:t>
      </w:r>
      <w:r w:rsidR="00085053" w:rsidRPr="00DF04DB">
        <w:rPr>
          <w:rFonts w:ascii="Tahoma" w:hAnsi="Tahoma" w:cs="Tahoma"/>
          <w:b/>
          <w:sz w:val="20"/>
          <w:szCs w:val="20"/>
        </w:rPr>
        <w:t>Informacje dotyczące przetwarzania danych osobowych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Administrator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Administratorem Państwa danych przetwarzanych w ramach procesu rekrutacji jest </w:t>
      </w:r>
      <w:r>
        <w:rPr>
          <w:rFonts w:ascii="Tahoma" w:hAnsi="Tahoma" w:cs="Tahoma"/>
          <w:sz w:val="20"/>
          <w:szCs w:val="20"/>
        </w:rPr>
        <w:t xml:space="preserve">Starostwo Powiatowe w Wałbrzychu, </w:t>
      </w:r>
      <w:r w:rsidRPr="00DF04DB">
        <w:rPr>
          <w:rFonts w:ascii="Tahoma" w:hAnsi="Tahoma" w:cs="Tahoma"/>
          <w:sz w:val="20"/>
          <w:szCs w:val="20"/>
        </w:rPr>
        <w:t xml:space="preserve"> jako pracodawca, za którego czynności z zakresu prawa pracy dokonuje </w:t>
      </w:r>
      <w:r>
        <w:rPr>
          <w:rFonts w:ascii="Tahoma" w:hAnsi="Tahoma" w:cs="Tahoma"/>
          <w:sz w:val="20"/>
          <w:szCs w:val="20"/>
        </w:rPr>
        <w:t>Starosta Wałbrzyski.</w:t>
      </w:r>
    </w:p>
    <w:p w:rsidR="00085053" w:rsidRPr="00F42C17" w:rsidRDefault="00085053" w:rsidP="0016294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Inspektor ochrony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lastRenderedPageBreak/>
        <w:t xml:space="preserve">Mogą się Państwo kontaktować z wyznaczonym przez </w:t>
      </w:r>
      <w:r>
        <w:rPr>
          <w:rFonts w:ascii="Tahoma" w:hAnsi="Tahoma" w:cs="Tahoma"/>
          <w:sz w:val="20"/>
          <w:szCs w:val="20"/>
        </w:rPr>
        <w:t>Starostę Wałbrzyskiego</w:t>
      </w:r>
      <w:r w:rsidRPr="00DF04DB">
        <w:rPr>
          <w:rFonts w:ascii="Tahoma" w:hAnsi="Tahoma" w:cs="Tahoma"/>
          <w:sz w:val="20"/>
          <w:szCs w:val="20"/>
        </w:rPr>
        <w:t xml:space="preserve"> inspektorem ochrony danych osobowych pod adresem:</w:t>
      </w:r>
    </w:p>
    <w:p w:rsidR="00085053" w:rsidRPr="000778C3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778C3">
        <w:rPr>
          <w:rFonts w:ascii="Tahoma" w:hAnsi="Tahoma" w:cs="Tahoma"/>
          <w:sz w:val="20"/>
          <w:szCs w:val="20"/>
        </w:rPr>
        <w:t>Starostwo Powiatowe w Wałbrzychu, Al. Wyzwolenia 20-24</w:t>
      </w:r>
    </w:p>
    <w:p w:rsidR="00085053" w:rsidRDefault="00AA604D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160255" w:rsidRPr="004372D6">
          <w:rPr>
            <w:rStyle w:val="Hipercze"/>
            <w:rFonts w:ascii="Tahoma" w:hAnsi="Tahoma" w:cs="Tahoma"/>
            <w:sz w:val="20"/>
            <w:szCs w:val="20"/>
          </w:rPr>
          <w:t>s.lewandowski@powiat.walbrzych.pl</w:t>
        </w:r>
      </w:hyperlink>
    </w:p>
    <w:p w:rsidR="00160255" w:rsidRPr="00381B3E" w:rsidRDefault="00160255" w:rsidP="00162944">
      <w:pPr>
        <w:pStyle w:val="Akapitzlist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Cel i podstawy przetwarzania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osobowe w zakresie wska</w:t>
      </w:r>
      <w:r>
        <w:rPr>
          <w:rFonts w:ascii="Tahoma" w:hAnsi="Tahoma" w:cs="Tahoma"/>
          <w:sz w:val="20"/>
          <w:szCs w:val="20"/>
        </w:rPr>
        <w:t>zanym w przepisach prawa pracy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>
        <w:rPr>
          <w:rFonts w:ascii="Tahoma" w:hAnsi="Tahoma" w:cs="Tahoma"/>
          <w:sz w:val="20"/>
          <w:szCs w:val="20"/>
        </w:rPr>
        <w:t xml:space="preserve"> i </w:t>
      </w:r>
      <w:r w:rsidRPr="00DF04DB">
        <w:rPr>
          <w:rFonts w:ascii="Tahoma" w:hAnsi="Tahoma" w:cs="Tahoma"/>
          <w:sz w:val="20"/>
          <w:szCs w:val="20"/>
        </w:rPr>
        <w:t xml:space="preserve">będą przetwarzane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w celu przeprowadzenia obecnego postępowania rekrutacyjnego</w:t>
      </w:r>
      <w:r w:rsidRPr="000778C3">
        <w:rPr>
          <w:rFonts w:ascii="Tahoma" w:hAnsi="Tahoma" w:cs="Tahoma"/>
          <w:sz w:val="20"/>
          <w:szCs w:val="20"/>
          <w:vertAlign w:val="superscript"/>
        </w:rPr>
        <w:t>2</w:t>
      </w:r>
      <w:r w:rsidRPr="00DF04DB">
        <w:rPr>
          <w:rFonts w:ascii="Tahoma" w:hAnsi="Tahoma" w:cs="Tahoma"/>
          <w:sz w:val="20"/>
          <w:szCs w:val="20"/>
        </w:rPr>
        <w:t>, natomiast inne dane, w tym dane do kontaktu, na podstawie zgody</w:t>
      </w:r>
      <w:r w:rsidRPr="000778C3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160255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Starostwo Powiatowe w Wałbrzychu </w:t>
      </w:r>
      <w:r w:rsidRPr="00DF04DB">
        <w:rPr>
          <w:rFonts w:ascii="Tahoma" w:hAnsi="Tahoma" w:cs="Tahoma"/>
          <w:sz w:val="20"/>
          <w:szCs w:val="20"/>
        </w:rPr>
        <w:t xml:space="preserve"> będzie przetwarzał</w:t>
      </w:r>
      <w:r>
        <w:rPr>
          <w:rFonts w:ascii="Tahoma" w:hAnsi="Tahoma" w:cs="Tahoma"/>
          <w:sz w:val="20"/>
          <w:szCs w:val="20"/>
        </w:rPr>
        <w:t>o</w:t>
      </w:r>
      <w:r w:rsidRPr="00DF04DB">
        <w:rPr>
          <w:rFonts w:ascii="Tahoma" w:hAnsi="Tahoma" w:cs="Tahoma"/>
          <w:sz w:val="20"/>
          <w:szCs w:val="20"/>
        </w:rPr>
        <w:t xml:space="preserve"> Państwa dane osobowe, także w kolejnych naborach pracowników jeżeli wyrażą Państwo na to zgodę</w:t>
      </w:r>
      <w:r w:rsidRPr="000778C3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, która może zo</w:t>
      </w:r>
      <w:r>
        <w:rPr>
          <w:rFonts w:ascii="Tahoma" w:hAnsi="Tahoma" w:cs="Tahoma"/>
          <w:sz w:val="20"/>
          <w:szCs w:val="20"/>
        </w:rPr>
        <w:t xml:space="preserve">stać odwołana w dowolnym czasie. </w:t>
      </w:r>
      <w:r w:rsidRPr="00DF04DB">
        <w:rPr>
          <w:rFonts w:ascii="Tahoma" w:hAnsi="Tahoma" w:cs="Tahoma"/>
          <w:sz w:val="20"/>
          <w:szCs w:val="20"/>
        </w:rPr>
        <w:t>Jeżeli w dokumentach zawarte są dane, o których mowa w art. 9 ust. 1 RODO konieczna będzie Państwa zgoda na ich przetwarzanie</w:t>
      </w:r>
      <w:r w:rsidRPr="000778C3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, która może zostać odwołana w dowolnym czasie.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DF04DB">
        <w:rPr>
          <w:rFonts w:ascii="Tahoma" w:hAnsi="Tahoma" w:cs="Tahoma"/>
          <w:sz w:val="20"/>
          <w:szCs w:val="20"/>
        </w:rPr>
        <w:t xml:space="preserve">Art. 22 ustawy z 26 czerwca 1974 r. Kodeks pracy (Dz. U. 2018 poz. 917 ze zm.) oraz §1 Rozporządzenia Ministra Pracy i Polityki Socjalnej </w:t>
      </w:r>
      <w:r w:rsidR="00F10B55">
        <w:rPr>
          <w:rFonts w:ascii="Tahoma" w:hAnsi="Tahoma" w:cs="Tahoma"/>
          <w:sz w:val="20"/>
          <w:szCs w:val="20"/>
        </w:rPr>
        <w:t xml:space="preserve">z dnia 10 grudnia 2018 </w:t>
      </w:r>
      <w:proofErr w:type="spellStart"/>
      <w:r w:rsidR="00F10B55">
        <w:rPr>
          <w:rFonts w:ascii="Tahoma" w:hAnsi="Tahoma" w:cs="Tahoma"/>
          <w:sz w:val="20"/>
          <w:szCs w:val="20"/>
        </w:rPr>
        <w:t>r.</w:t>
      </w:r>
      <w:r w:rsidR="00F10B55" w:rsidRPr="00F10B55">
        <w:rPr>
          <w:rFonts w:ascii="Tahoma" w:hAnsi="Tahoma" w:cs="Tahoma"/>
          <w:sz w:val="20"/>
          <w:szCs w:val="20"/>
        </w:rPr>
        <w:t>w</w:t>
      </w:r>
      <w:proofErr w:type="spellEnd"/>
      <w:r w:rsidR="00F10B55" w:rsidRPr="00F10B55">
        <w:rPr>
          <w:rFonts w:ascii="Tahoma" w:hAnsi="Tahoma" w:cs="Tahoma"/>
          <w:sz w:val="20"/>
          <w:szCs w:val="20"/>
        </w:rPr>
        <w:t xml:space="preserve"> sprawie dokumentacji pracowniczej</w:t>
      </w:r>
      <w:r w:rsidR="00F10B55">
        <w:rPr>
          <w:rFonts w:ascii="Tahoma" w:hAnsi="Tahoma" w:cs="Tahoma"/>
          <w:sz w:val="20"/>
          <w:szCs w:val="20"/>
        </w:rPr>
        <w:t>;</w:t>
      </w:r>
      <w:r w:rsidR="00F10B55" w:rsidRPr="00F10B55"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 xml:space="preserve">ustawy z dnia 21 listopada 2008 r. o pracownikach samorządowych (tekst jednolity Dz. U. </w:t>
      </w:r>
      <w:r w:rsidR="008924BB">
        <w:rPr>
          <w:rFonts w:ascii="Tahoma" w:hAnsi="Tahoma" w:cs="Tahoma"/>
          <w:sz w:val="20"/>
          <w:szCs w:val="20"/>
        </w:rPr>
        <w:t>z 2018</w:t>
      </w:r>
      <w:r>
        <w:rPr>
          <w:rFonts w:ascii="Tahoma" w:hAnsi="Tahoma" w:cs="Tahoma"/>
          <w:sz w:val="20"/>
          <w:szCs w:val="20"/>
        </w:rPr>
        <w:t xml:space="preserve"> r. poz. </w:t>
      </w:r>
      <w:r w:rsidR="008924BB">
        <w:rPr>
          <w:rFonts w:ascii="Tahoma" w:hAnsi="Tahoma" w:cs="Tahoma"/>
          <w:sz w:val="20"/>
          <w:szCs w:val="20"/>
        </w:rPr>
        <w:t>1260</w:t>
      </w:r>
      <w:r>
        <w:rPr>
          <w:rFonts w:ascii="Tahoma" w:hAnsi="Tahoma" w:cs="Tahoma"/>
          <w:sz w:val="20"/>
          <w:szCs w:val="20"/>
        </w:rPr>
        <w:t xml:space="preserve"> ze zm.).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DF04DB">
        <w:rPr>
          <w:rFonts w:ascii="Tahoma" w:hAnsi="Tahoma" w:cs="Tahoma"/>
          <w:sz w:val="20"/>
          <w:szCs w:val="20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i w sprawie swobodnego przepływu takich danych oraz uchylenia dyrektywy 95/46/WE (ogólne rozporządzenie o ochronie danych) (Dz. Urz. UE L 119 z 04.05.2016, str.</w:t>
      </w:r>
      <w:r>
        <w:rPr>
          <w:rFonts w:ascii="Tahoma" w:hAnsi="Tahoma" w:cs="Tahoma"/>
          <w:sz w:val="20"/>
          <w:szCs w:val="20"/>
        </w:rPr>
        <w:t xml:space="preserve"> 1,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 (dalej: RODO);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3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4</w:t>
      </w:r>
      <w:r w:rsidRPr="00DF04DB">
        <w:rPr>
          <w:rFonts w:ascii="Tahoma" w:hAnsi="Tahoma" w:cs="Tahoma"/>
          <w:sz w:val="20"/>
          <w:szCs w:val="20"/>
        </w:rPr>
        <w:t>Art. 6 ust. 1 lit a RODO;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61A3E">
        <w:rPr>
          <w:rFonts w:ascii="Tahoma" w:hAnsi="Tahoma" w:cs="Tahoma"/>
          <w:sz w:val="20"/>
          <w:szCs w:val="20"/>
          <w:vertAlign w:val="superscript"/>
        </w:rPr>
        <w:t>5</w:t>
      </w:r>
      <w:r w:rsidRPr="00DF04DB">
        <w:rPr>
          <w:rFonts w:ascii="Tahoma" w:hAnsi="Tahoma" w:cs="Tahoma"/>
          <w:sz w:val="20"/>
          <w:szCs w:val="20"/>
        </w:rPr>
        <w:t>Art. 9 ust. 2 lit. a RODO.</w:t>
      </w:r>
    </w:p>
    <w:p w:rsidR="00147EF5" w:rsidRPr="00DF04DB" w:rsidRDefault="00147EF5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Odbiorcy danych osobowych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Odbiorcą Państwa danych osobowych </w:t>
      </w:r>
      <w:r w:rsidRPr="00D61A3E">
        <w:rPr>
          <w:rFonts w:ascii="Tahoma" w:hAnsi="Tahoma" w:cs="Tahoma"/>
          <w:sz w:val="20"/>
          <w:szCs w:val="20"/>
        </w:rPr>
        <w:t>mogą być</w:t>
      </w:r>
      <w:r>
        <w:rPr>
          <w:rFonts w:ascii="Tahoma" w:hAnsi="Tahoma" w:cs="Tahoma"/>
          <w:sz w:val="20"/>
          <w:szCs w:val="20"/>
        </w:rPr>
        <w:t xml:space="preserve"> organy</w:t>
      </w:r>
      <w:r w:rsidRPr="00D61A3E">
        <w:rPr>
          <w:rFonts w:ascii="Tahoma" w:hAnsi="Tahoma" w:cs="Tahoma"/>
          <w:sz w:val="20"/>
          <w:szCs w:val="20"/>
        </w:rPr>
        <w:t xml:space="preserve"> w</w:t>
      </w:r>
      <w:r>
        <w:rPr>
          <w:rFonts w:ascii="Tahoma" w:hAnsi="Tahoma" w:cs="Tahoma"/>
          <w:sz w:val="20"/>
          <w:szCs w:val="20"/>
        </w:rPr>
        <w:t>ładzy publicznej oraz podmioty wykonujące</w:t>
      </w:r>
      <w:r w:rsidRPr="00D61A3E">
        <w:rPr>
          <w:rFonts w:ascii="Tahoma" w:hAnsi="Tahoma" w:cs="Tahoma"/>
          <w:sz w:val="20"/>
          <w:szCs w:val="20"/>
        </w:rPr>
        <w:t xml:space="preserve"> zadania publiczne lub działającym na zlecenie organów władzy publicznej, w zakresie i w celach, które wynikają z przepisów prawa</w:t>
      </w:r>
      <w:r>
        <w:rPr>
          <w:rFonts w:ascii="Tahoma" w:hAnsi="Tahoma" w:cs="Tahoma"/>
          <w:sz w:val="20"/>
          <w:szCs w:val="20"/>
        </w:rPr>
        <w:t>.</w:t>
      </w:r>
      <w:r w:rsidRPr="00D61A3E">
        <w:rPr>
          <w:rFonts w:ascii="Tahoma" w:hAnsi="Tahoma" w:cs="Tahoma"/>
          <w:sz w:val="20"/>
          <w:szCs w:val="20"/>
        </w:rPr>
        <w:t xml:space="preserve"> </w:t>
      </w:r>
    </w:p>
    <w:p w:rsidR="00FD59D6" w:rsidRDefault="00FD59D6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D59D6" w:rsidRPr="00381B3E" w:rsidRDefault="00FD59D6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lastRenderedPageBreak/>
        <w:t>Okres przechowywania danych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Państwa dane zgromadzone w obecnym procesie rekrutacyjnym będą przechowywane</w:t>
      </w:r>
      <w:r>
        <w:rPr>
          <w:rFonts w:ascii="Tahoma" w:hAnsi="Tahoma" w:cs="Tahoma"/>
          <w:sz w:val="20"/>
          <w:szCs w:val="20"/>
        </w:rPr>
        <w:t xml:space="preserve"> </w:t>
      </w:r>
      <w:r w:rsidRPr="00F42C17">
        <w:rPr>
          <w:rFonts w:ascii="Tahoma" w:hAnsi="Tahoma" w:cs="Tahoma"/>
          <w:sz w:val="20"/>
          <w:szCs w:val="20"/>
        </w:rPr>
        <w:t>przez okres 5 lat licząc od 1 stycznia roku następującego po dniu przesłania aplikacji. Po ww. terminie zostaną wybrakowane.</w:t>
      </w:r>
    </w:p>
    <w:p w:rsidR="00085053" w:rsidRPr="00F42C17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Prawa osób, których dane dotyczą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Mają Państwo prawo do: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1.prawo dostępu do swoich danych oraz otrzymania ich kopii</w:t>
      </w:r>
      <w:r>
        <w:rPr>
          <w:rFonts w:ascii="Tahoma" w:hAnsi="Tahoma" w:cs="Tahoma"/>
          <w:sz w:val="20"/>
          <w:szCs w:val="20"/>
        </w:rPr>
        <w:t>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2.prawo do sprostowania (poprawiania) swoich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3.prawo do ograniczenia przetwarzania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4.prawo do usunięcia danych osobowych;</w:t>
      </w:r>
    </w:p>
    <w:p w:rsidR="00085053" w:rsidRPr="00DF04DB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 xml:space="preserve">5.prawo do wniesienia skargi do Prezes UODO (na adres Urzędu Ochrony Danych Osobowych, </w:t>
      </w:r>
      <w:r>
        <w:rPr>
          <w:rFonts w:ascii="Tahoma" w:hAnsi="Tahoma" w:cs="Tahoma"/>
          <w:sz w:val="20"/>
          <w:szCs w:val="20"/>
        </w:rPr>
        <w:br/>
      </w:r>
      <w:r w:rsidRPr="00DF04D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</w:t>
      </w:r>
      <w:r w:rsidR="00E41CF8">
        <w:rPr>
          <w:rFonts w:ascii="Tahoma" w:hAnsi="Tahoma" w:cs="Tahoma"/>
          <w:sz w:val="20"/>
          <w:szCs w:val="20"/>
        </w:rPr>
        <w:t>. Stawki 2, 00 - 193 Warszawa).</w:t>
      </w:r>
    </w:p>
    <w:p w:rsidR="00085053" w:rsidRPr="00E41CF8" w:rsidRDefault="00085053" w:rsidP="0016294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F42C17">
        <w:rPr>
          <w:rFonts w:ascii="Tahoma" w:hAnsi="Tahoma" w:cs="Tahoma"/>
          <w:b/>
          <w:sz w:val="20"/>
          <w:szCs w:val="20"/>
        </w:rPr>
        <w:t>Informacja o wymogu podania danych</w:t>
      </w:r>
    </w:p>
    <w:p w:rsidR="00085053" w:rsidRDefault="00085053" w:rsidP="0016294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04DB">
        <w:rPr>
          <w:rFonts w:ascii="Tahoma" w:hAnsi="Tahoma" w:cs="Tahoma"/>
          <w:sz w:val="20"/>
          <w:szCs w:val="20"/>
        </w:rPr>
        <w:t>Podanie przez Państwa danych osobowych w zakresie wynikającym z art. 22</w:t>
      </w:r>
      <w:r w:rsidRPr="00F42C17">
        <w:rPr>
          <w:rFonts w:ascii="Tahoma" w:hAnsi="Tahoma" w:cs="Tahoma"/>
          <w:sz w:val="20"/>
          <w:szCs w:val="20"/>
          <w:vertAlign w:val="superscript"/>
        </w:rPr>
        <w:t>1</w:t>
      </w:r>
      <w:r w:rsidRPr="00DF04DB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CA64CD" w:rsidP="00162944">
      <w:pPr>
        <w:spacing w:after="0" w:line="240" w:lineRule="auto"/>
        <w:ind w:left="5664"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</w:t>
      </w:r>
      <w:r>
        <w:rPr>
          <w:rFonts w:ascii="Tahoma" w:eastAsia="Calibri" w:hAnsi="Tahoma" w:cs="Tahoma"/>
          <w:sz w:val="20"/>
          <w:szCs w:val="20"/>
        </w:rPr>
        <w:br/>
      </w: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</w:p>
    <w:p w:rsidR="00CA64CD" w:rsidRDefault="00CA64CD" w:rsidP="00162944">
      <w:pPr>
        <w:spacing w:after="0" w:line="240" w:lineRule="auto"/>
        <w:ind w:left="5664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Krzysztof Kwiatkowski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D8193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Wałbrzych, 8 marca </w:t>
      </w:r>
      <w:r w:rsidR="00CA64CD">
        <w:rPr>
          <w:rFonts w:ascii="Tahoma" w:eastAsia="Calibri" w:hAnsi="Tahoma" w:cs="Tahoma"/>
          <w:sz w:val="20"/>
          <w:szCs w:val="20"/>
        </w:rPr>
        <w:t xml:space="preserve">2019 r. </w:t>
      </w: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41CF8" w:rsidRDefault="00E41CF8" w:rsidP="00162944">
      <w:pPr>
        <w:spacing w:after="0" w:line="240" w:lineRule="auto"/>
        <w:ind w:left="4956"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85053" w:rsidRDefault="00085053" w:rsidP="0016294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085053" w:rsidSect="000850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4D" w:rsidRDefault="00AA604D">
      <w:pPr>
        <w:spacing w:after="0" w:line="240" w:lineRule="auto"/>
      </w:pPr>
      <w:r>
        <w:separator/>
      </w:r>
    </w:p>
  </w:endnote>
  <w:endnote w:type="continuationSeparator" w:id="0">
    <w:p w:rsidR="00AA604D" w:rsidRDefault="00A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53" w:rsidRDefault="000850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A00D1">
      <w:rPr>
        <w:noProof/>
      </w:rPr>
      <w:t>2</w:t>
    </w:r>
    <w:r>
      <w:rPr>
        <w:noProof/>
      </w:rPr>
      <w:fldChar w:fldCharType="end"/>
    </w:r>
  </w:p>
  <w:p w:rsidR="00085053" w:rsidRDefault="00085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4D" w:rsidRDefault="00AA604D">
      <w:pPr>
        <w:spacing w:after="0" w:line="240" w:lineRule="auto"/>
      </w:pPr>
      <w:r>
        <w:separator/>
      </w:r>
    </w:p>
  </w:footnote>
  <w:footnote w:type="continuationSeparator" w:id="0">
    <w:p w:rsidR="00AA604D" w:rsidRDefault="00AA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F7"/>
    <w:multiLevelType w:val="hybridMultilevel"/>
    <w:tmpl w:val="EE38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DB7"/>
    <w:multiLevelType w:val="hybridMultilevel"/>
    <w:tmpl w:val="532A0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9A5"/>
    <w:multiLevelType w:val="hybridMultilevel"/>
    <w:tmpl w:val="473C2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077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646D2"/>
    <w:multiLevelType w:val="hybridMultilevel"/>
    <w:tmpl w:val="58BE0500"/>
    <w:lvl w:ilvl="0" w:tplc="08D8C7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2E1B3E"/>
    <w:multiLevelType w:val="hybridMultilevel"/>
    <w:tmpl w:val="C4B6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E6407"/>
    <w:multiLevelType w:val="hybridMultilevel"/>
    <w:tmpl w:val="569E5C5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64E564D"/>
    <w:multiLevelType w:val="hybridMultilevel"/>
    <w:tmpl w:val="C308BCA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3A2812"/>
    <w:multiLevelType w:val="hybridMultilevel"/>
    <w:tmpl w:val="2C5C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384BEC"/>
    <w:multiLevelType w:val="hybridMultilevel"/>
    <w:tmpl w:val="4104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2648B"/>
    <w:multiLevelType w:val="hybridMultilevel"/>
    <w:tmpl w:val="F9F4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24472"/>
    <w:multiLevelType w:val="hybridMultilevel"/>
    <w:tmpl w:val="27D44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194704"/>
    <w:multiLevelType w:val="hybridMultilevel"/>
    <w:tmpl w:val="5B9C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BA55E7"/>
    <w:multiLevelType w:val="hybridMultilevel"/>
    <w:tmpl w:val="75ACCA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95B63"/>
    <w:multiLevelType w:val="hybridMultilevel"/>
    <w:tmpl w:val="58D8C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C1AF7"/>
    <w:multiLevelType w:val="hybridMultilevel"/>
    <w:tmpl w:val="BC720A02"/>
    <w:lvl w:ilvl="0" w:tplc="6F441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2941841"/>
    <w:multiLevelType w:val="hybridMultilevel"/>
    <w:tmpl w:val="029C9D06"/>
    <w:lvl w:ilvl="0" w:tplc="59CA03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375406C"/>
    <w:multiLevelType w:val="hybridMultilevel"/>
    <w:tmpl w:val="49965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B07201"/>
    <w:multiLevelType w:val="hybridMultilevel"/>
    <w:tmpl w:val="9A6CB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40EB3"/>
    <w:multiLevelType w:val="hybridMultilevel"/>
    <w:tmpl w:val="172C348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926FA"/>
    <w:multiLevelType w:val="hybridMultilevel"/>
    <w:tmpl w:val="E4203768"/>
    <w:lvl w:ilvl="0" w:tplc="04CEAD68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5E10F85"/>
    <w:multiLevelType w:val="hybridMultilevel"/>
    <w:tmpl w:val="2472A89A"/>
    <w:lvl w:ilvl="0" w:tplc="386294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8327511"/>
    <w:multiLevelType w:val="hybridMultilevel"/>
    <w:tmpl w:val="066A4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35CAA"/>
    <w:multiLevelType w:val="hybridMultilevel"/>
    <w:tmpl w:val="32983996"/>
    <w:lvl w:ilvl="0" w:tplc="4B985E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0DE0EED"/>
    <w:multiLevelType w:val="hybridMultilevel"/>
    <w:tmpl w:val="7E96D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50484"/>
    <w:multiLevelType w:val="hybridMultilevel"/>
    <w:tmpl w:val="219E2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44B37"/>
    <w:multiLevelType w:val="hybridMultilevel"/>
    <w:tmpl w:val="900EC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72CE1"/>
    <w:multiLevelType w:val="hybridMultilevel"/>
    <w:tmpl w:val="FDEC150C"/>
    <w:lvl w:ilvl="0" w:tplc="04150011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2227E"/>
    <w:multiLevelType w:val="hybridMultilevel"/>
    <w:tmpl w:val="DF126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EC49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EA65FE"/>
    <w:multiLevelType w:val="hybridMultilevel"/>
    <w:tmpl w:val="9B02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238B3"/>
    <w:multiLevelType w:val="hybridMultilevel"/>
    <w:tmpl w:val="86CE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8A666B"/>
    <w:multiLevelType w:val="singleLevel"/>
    <w:tmpl w:val="AFBE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7940240"/>
    <w:multiLevelType w:val="hybridMultilevel"/>
    <w:tmpl w:val="0FB260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D56B8B"/>
    <w:multiLevelType w:val="hybridMultilevel"/>
    <w:tmpl w:val="FEF477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0034DC"/>
    <w:multiLevelType w:val="hybridMultilevel"/>
    <w:tmpl w:val="B04019C8"/>
    <w:lvl w:ilvl="0" w:tplc="7C7ACA9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B0E0F798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4">
    <w:nsid w:val="60542ECE"/>
    <w:multiLevelType w:val="hybridMultilevel"/>
    <w:tmpl w:val="7906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6A6ECC"/>
    <w:multiLevelType w:val="hybridMultilevel"/>
    <w:tmpl w:val="8CE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145DF"/>
    <w:multiLevelType w:val="hybridMultilevel"/>
    <w:tmpl w:val="F3F239F6"/>
    <w:lvl w:ilvl="0" w:tplc="D37CC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0B65E3"/>
    <w:multiLevelType w:val="singleLevel"/>
    <w:tmpl w:val="B1549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683A3B30"/>
    <w:multiLevelType w:val="hybridMultilevel"/>
    <w:tmpl w:val="C6F8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35888"/>
    <w:multiLevelType w:val="hybridMultilevel"/>
    <w:tmpl w:val="4DE4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35536"/>
    <w:multiLevelType w:val="hybridMultilevel"/>
    <w:tmpl w:val="7AF80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61775"/>
    <w:multiLevelType w:val="hybridMultilevel"/>
    <w:tmpl w:val="BB8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ED656D"/>
    <w:multiLevelType w:val="hybridMultilevel"/>
    <w:tmpl w:val="327E8460"/>
    <w:lvl w:ilvl="0" w:tplc="C9C41C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C4B8E"/>
    <w:multiLevelType w:val="hybridMultilevel"/>
    <w:tmpl w:val="5F720FD2"/>
    <w:lvl w:ilvl="0" w:tplc="2F1EE1A2">
      <w:start w:val="1"/>
      <w:numFmt w:val="decimal"/>
      <w:lvlText w:val="%1."/>
      <w:lvlJc w:val="left"/>
      <w:pPr>
        <w:tabs>
          <w:tab w:val="num" w:pos="644"/>
        </w:tabs>
        <w:ind w:left="642" w:hanging="358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EC4BD6"/>
    <w:multiLevelType w:val="hybridMultilevel"/>
    <w:tmpl w:val="4CF4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73029E"/>
    <w:multiLevelType w:val="hybridMultilevel"/>
    <w:tmpl w:val="F75C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D6E08"/>
    <w:multiLevelType w:val="hybridMultilevel"/>
    <w:tmpl w:val="F078DE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24B3F"/>
    <w:multiLevelType w:val="hybridMultilevel"/>
    <w:tmpl w:val="3E42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7"/>
  </w:num>
  <w:num w:numId="2">
    <w:abstractNumId w:val="6"/>
  </w:num>
  <w:num w:numId="3">
    <w:abstractNumId w:val="41"/>
  </w:num>
  <w:num w:numId="4">
    <w:abstractNumId w:val="22"/>
  </w:num>
  <w:num w:numId="5">
    <w:abstractNumId w:val="29"/>
  </w:num>
  <w:num w:numId="6">
    <w:abstractNumId w:val="15"/>
  </w:num>
  <w:num w:numId="7">
    <w:abstractNumId w:val="43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34"/>
  </w:num>
  <w:num w:numId="14">
    <w:abstractNumId w:val="20"/>
  </w:num>
  <w:num w:numId="15">
    <w:abstractNumId w:val="33"/>
  </w:num>
  <w:num w:numId="16">
    <w:abstractNumId w:val="30"/>
  </w:num>
  <w:num w:numId="17">
    <w:abstractNumId w:val="37"/>
  </w:num>
  <w:num w:numId="18">
    <w:abstractNumId w:val="44"/>
  </w:num>
  <w:num w:numId="19">
    <w:abstractNumId w:val="27"/>
  </w:num>
  <w:num w:numId="20">
    <w:abstractNumId w:val="2"/>
  </w:num>
  <w:num w:numId="21">
    <w:abstractNumId w:val="1"/>
  </w:num>
  <w:num w:numId="22">
    <w:abstractNumId w:val="36"/>
  </w:num>
  <w:num w:numId="23">
    <w:abstractNumId w:val="45"/>
  </w:num>
  <w:num w:numId="24">
    <w:abstractNumId w:val="25"/>
  </w:num>
  <w:num w:numId="25">
    <w:abstractNumId w:val="39"/>
  </w:num>
  <w:num w:numId="26">
    <w:abstractNumId w:val="38"/>
  </w:num>
  <w:num w:numId="27">
    <w:abstractNumId w:val="0"/>
  </w:num>
  <w:num w:numId="28">
    <w:abstractNumId w:val="46"/>
  </w:num>
  <w:num w:numId="29">
    <w:abstractNumId w:val="4"/>
  </w:num>
  <w:num w:numId="30">
    <w:abstractNumId w:val="12"/>
  </w:num>
  <w:num w:numId="31">
    <w:abstractNumId w:val="23"/>
  </w:num>
  <w:num w:numId="32">
    <w:abstractNumId w:val="17"/>
  </w:num>
  <w:num w:numId="33">
    <w:abstractNumId w:val="5"/>
  </w:num>
  <w:num w:numId="34">
    <w:abstractNumId w:val="32"/>
  </w:num>
  <w:num w:numId="35">
    <w:abstractNumId w:val="28"/>
  </w:num>
  <w:num w:numId="36">
    <w:abstractNumId w:val="42"/>
  </w:num>
  <w:num w:numId="37">
    <w:abstractNumId w:val="10"/>
  </w:num>
  <w:num w:numId="38">
    <w:abstractNumId w:val="31"/>
  </w:num>
  <w:num w:numId="39">
    <w:abstractNumId w:val="3"/>
  </w:num>
  <w:num w:numId="40">
    <w:abstractNumId w:val="19"/>
  </w:num>
  <w:num w:numId="41">
    <w:abstractNumId w:val="18"/>
  </w:num>
  <w:num w:numId="42">
    <w:abstractNumId w:val="26"/>
  </w:num>
  <w:num w:numId="43">
    <w:abstractNumId w:val="40"/>
  </w:num>
  <w:num w:numId="44">
    <w:abstractNumId w:val="13"/>
  </w:num>
  <w:num w:numId="45">
    <w:abstractNumId w:val="16"/>
  </w:num>
  <w:num w:numId="46">
    <w:abstractNumId w:val="21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B8"/>
    <w:rsid w:val="00037874"/>
    <w:rsid w:val="00085053"/>
    <w:rsid w:val="000C7BC3"/>
    <w:rsid w:val="001140E3"/>
    <w:rsid w:val="00147EF5"/>
    <w:rsid w:val="00155B58"/>
    <w:rsid w:val="00160255"/>
    <w:rsid w:val="00162944"/>
    <w:rsid w:val="001861EB"/>
    <w:rsid w:val="001F0A2A"/>
    <w:rsid w:val="00206C26"/>
    <w:rsid w:val="00214BBB"/>
    <w:rsid w:val="00221F0C"/>
    <w:rsid w:val="0023679E"/>
    <w:rsid w:val="002808F4"/>
    <w:rsid w:val="002A3197"/>
    <w:rsid w:val="00300CA0"/>
    <w:rsid w:val="00321B2E"/>
    <w:rsid w:val="003653ED"/>
    <w:rsid w:val="00380544"/>
    <w:rsid w:val="00416066"/>
    <w:rsid w:val="00470823"/>
    <w:rsid w:val="00496FA2"/>
    <w:rsid w:val="00585B92"/>
    <w:rsid w:val="005F6C7E"/>
    <w:rsid w:val="00686F15"/>
    <w:rsid w:val="006C103C"/>
    <w:rsid w:val="00777273"/>
    <w:rsid w:val="00797A9E"/>
    <w:rsid w:val="007B0208"/>
    <w:rsid w:val="007C6807"/>
    <w:rsid w:val="007E1119"/>
    <w:rsid w:val="007F4F51"/>
    <w:rsid w:val="00833EA8"/>
    <w:rsid w:val="008924BB"/>
    <w:rsid w:val="00896A27"/>
    <w:rsid w:val="008B7D86"/>
    <w:rsid w:val="008F541A"/>
    <w:rsid w:val="00901720"/>
    <w:rsid w:val="009A00D1"/>
    <w:rsid w:val="009B5120"/>
    <w:rsid w:val="00A008B8"/>
    <w:rsid w:val="00AA604D"/>
    <w:rsid w:val="00AC41BB"/>
    <w:rsid w:val="00B01937"/>
    <w:rsid w:val="00B4397D"/>
    <w:rsid w:val="00B75569"/>
    <w:rsid w:val="00BA2AE8"/>
    <w:rsid w:val="00C54E59"/>
    <w:rsid w:val="00C71AD0"/>
    <w:rsid w:val="00C74161"/>
    <w:rsid w:val="00C86287"/>
    <w:rsid w:val="00CA64CD"/>
    <w:rsid w:val="00CD6181"/>
    <w:rsid w:val="00CE2D1F"/>
    <w:rsid w:val="00D37BF2"/>
    <w:rsid w:val="00D81933"/>
    <w:rsid w:val="00D93CCD"/>
    <w:rsid w:val="00DA71B8"/>
    <w:rsid w:val="00DB2576"/>
    <w:rsid w:val="00DB2921"/>
    <w:rsid w:val="00E41CF8"/>
    <w:rsid w:val="00E74BE2"/>
    <w:rsid w:val="00E859DD"/>
    <w:rsid w:val="00EE6B58"/>
    <w:rsid w:val="00EF1AC1"/>
    <w:rsid w:val="00F10B55"/>
    <w:rsid w:val="00F31A95"/>
    <w:rsid w:val="00F53723"/>
    <w:rsid w:val="00F82D9D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71B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71B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85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0255"/>
    <w:rPr>
      <w:color w:val="0000FF" w:themeColor="hyperlink"/>
      <w:u w:val="single"/>
    </w:rPr>
  </w:style>
  <w:style w:type="paragraph" w:customStyle="1" w:styleId="Default">
    <w:name w:val="Default"/>
    <w:rsid w:val="00E85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lewandowski@powiat.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C492-C442-4A9D-AB3D-351EFAA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1318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5</cp:revision>
  <cp:lastPrinted>2019-03-08T10:28:00Z</cp:lastPrinted>
  <dcterms:created xsi:type="dcterms:W3CDTF">2019-02-19T10:29:00Z</dcterms:created>
  <dcterms:modified xsi:type="dcterms:W3CDTF">2019-03-08T13:30:00Z</dcterms:modified>
</cp:coreProperties>
</file>