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92" w:rsidRPr="002E1B92" w:rsidRDefault="002E1B92" w:rsidP="002E1B92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2E1B92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A01074" w:rsidRPr="002E1B92" w:rsidRDefault="00A01074" w:rsidP="00A01074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E1B92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2E1B92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2E1B92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2E1B92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2E1B92" w:rsidRPr="002E1B92" w:rsidRDefault="00A01074" w:rsidP="002E1B92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hAnsi="Arial" w:cs="Arial"/>
          <w:i/>
          <w:sz w:val="18"/>
          <w:szCs w:val="18"/>
        </w:rPr>
        <w:t xml:space="preserve">Przetwarzamy Twoje dane osobowe w celu </w:t>
      </w:r>
      <w:r w:rsidR="002E1B92" w:rsidRPr="002E1B92">
        <w:rPr>
          <w:rFonts w:ascii="Arial" w:hAnsi="Arial" w:cs="Arial"/>
          <w:i/>
          <w:sz w:val="18"/>
          <w:szCs w:val="18"/>
        </w:rPr>
        <w:t xml:space="preserve">przyjęcia zgłoszenia zamiaru budowy/przebudowy wolnostojących budynków jednorodzinnych zgodnie z art. 29 ust. 1, pkt 1a </w:t>
      </w:r>
      <w:r w:rsidRPr="002E1B92">
        <w:rPr>
          <w:rFonts w:ascii="Arial" w:hAnsi="Arial" w:cs="Arial"/>
          <w:i/>
          <w:sz w:val="18"/>
          <w:szCs w:val="18"/>
        </w:rPr>
        <w:t xml:space="preserve">ustawy z dnia </w:t>
      </w:r>
      <w:r w:rsidR="002E1B92" w:rsidRPr="002E1B92">
        <w:rPr>
          <w:rFonts w:ascii="Arial" w:hAnsi="Arial" w:cs="Arial"/>
          <w:i/>
          <w:sz w:val="18"/>
          <w:szCs w:val="18"/>
        </w:rPr>
        <w:t>7 lipca 1994r. Prawo budowlane</w:t>
      </w:r>
    </w:p>
    <w:p w:rsidR="002E1B92" w:rsidRPr="002E1B92" w:rsidRDefault="002E1B92" w:rsidP="002E1B92">
      <w:pPr>
        <w:suppressAutoHyphens w:val="0"/>
        <w:spacing w:after="0" w:line="240" w:lineRule="auto"/>
        <w:ind w:left="420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A01074" w:rsidRPr="00546D4D" w:rsidRDefault="00A01074" w:rsidP="00546D4D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46D4D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A01074" w:rsidRPr="002E1B92" w:rsidRDefault="00A01074" w:rsidP="00546D4D">
      <w:pPr>
        <w:suppressAutoHyphens w:val="0"/>
        <w:spacing w:after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46D4D" w:rsidRDefault="00546D4D" w:rsidP="00546D4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546D4D" w:rsidRDefault="00546D4D" w:rsidP="00546D4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546D4D" w:rsidRDefault="00546D4D" w:rsidP="00546D4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546D4D" w:rsidRDefault="00546D4D" w:rsidP="00546D4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2E1B92" w:rsidRPr="002E1B92" w:rsidRDefault="002E1B92" w:rsidP="002E1B92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2E1B92" w:rsidRPr="002E1B92" w:rsidRDefault="002E1B92" w:rsidP="002E1B92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2E1B92"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B4511A" w:rsidRPr="00B4511A" w:rsidRDefault="00B4511A" w:rsidP="00B4511A">
      <w:pPr>
        <w:suppressAutoHyphens w:val="0"/>
        <w:spacing w:after="0" w:line="240" w:lineRule="auto"/>
        <w:ind w:left="360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4511A" w:rsidRPr="00B4511A" w:rsidRDefault="00B4511A" w:rsidP="00B4511A">
      <w:pPr>
        <w:suppressAutoHyphens w:val="0"/>
        <w:spacing w:after="0" w:line="240" w:lineRule="auto"/>
        <w:ind w:left="360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B4511A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przechowywana przez okres istnienia obiektu budowlanego (art. 38 ust.2 ustawy Prawo budowlane). Po tym okresie będz</w:t>
      </w: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ie przechowywana przez dalsze 5</w:t>
      </w:r>
      <w:bookmarkStart w:id="1" w:name="_GoBack"/>
      <w:bookmarkEnd w:id="1"/>
      <w:r w:rsidRPr="00B4511A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lat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wniesienia skargi do organu nadzorczego jakim jest Prezes Urzędu Ochrony Danych;</w:t>
      </w:r>
    </w:p>
    <w:p w:rsidR="00A01074" w:rsidRPr="002E1B92" w:rsidRDefault="00A01074" w:rsidP="00A01074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2E1B9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p w:rsidR="00A01074" w:rsidRPr="002E1B92" w:rsidRDefault="00A01074" w:rsidP="00A0107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DD16C4" w:rsidRPr="002E1B92" w:rsidRDefault="00DD16C4">
      <w:pPr>
        <w:rPr>
          <w:rFonts w:ascii="Arial" w:hAnsi="Arial" w:cs="Arial"/>
          <w:sz w:val="18"/>
          <w:szCs w:val="18"/>
        </w:rPr>
      </w:pPr>
    </w:p>
    <w:sectPr w:rsidR="00DD16C4" w:rsidRPr="002E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7E864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7C"/>
    <w:rsid w:val="000D317C"/>
    <w:rsid w:val="002708C5"/>
    <w:rsid w:val="002E1B92"/>
    <w:rsid w:val="00546D4D"/>
    <w:rsid w:val="00675B0B"/>
    <w:rsid w:val="009878E8"/>
    <w:rsid w:val="00A01074"/>
    <w:rsid w:val="00B4511A"/>
    <w:rsid w:val="00D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074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074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11</cp:revision>
  <dcterms:created xsi:type="dcterms:W3CDTF">2018-06-05T07:32:00Z</dcterms:created>
  <dcterms:modified xsi:type="dcterms:W3CDTF">2018-06-06T13:11:00Z</dcterms:modified>
</cp:coreProperties>
</file>