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7D" w:rsidRPr="00F048A2" w:rsidRDefault="00E91F7D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bookmarkStart w:id="0" w:name="_GoBack"/>
      <w:bookmarkEnd w:id="0"/>
      <w:r w:rsidRPr="00F048A2">
        <w:rPr>
          <w:rFonts w:ascii="Cambria" w:hAnsi="Cambria" w:cs="Cambria"/>
          <w:b/>
          <w:bCs/>
          <w:sz w:val="24"/>
          <w:szCs w:val="24"/>
        </w:rPr>
        <w:t>UMOWA O ŚWIADCZENIE OBSŁUGI PRAWNEJ</w:t>
      </w:r>
    </w:p>
    <w:p w:rsidR="00E91F7D" w:rsidRPr="00F048A2" w:rsidRDefault="00F048A2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Nr  ……..</w:t>
      </w:r>
      <w:r w:rsidR="004A6F2E">
        <w:rPr>
          <w:rFonts w:ascii="Cambria" w:hAnsi="Cambria" w:cs="Cambria"/>
          <w:b/>
          <w:bCs/>
          <w:sz w:val="24"/>
          <w:szCs w:val="24"/>
        </w:rPr>
        <w:t>BOS</w:t>
      </w:r>
      <w:r w:rsidR="004A0036">
        <w:rPr>
          <w:rFonts w:ascii="Cambria" w:hAnsi="Cambria" w:cs="Cambria"/>
          <w:b/>
          <w:bCs/>
          <w:sz w:val="24"/>
          <w:szCs w:val="24"/>
        </w:rPr>
        <w:t>……. …..</w:t>
      </w:r>
      <w:r w:rsidRPr="00F048A2">
        <w:rPr>
          <w:rFonts w:ascii="Cambria" w:hAnsi="Cambria" w:cs="Cambria"/>
          <w:b/>
          <w:bCs/>
          <w:sz w:val="24"/>
          <w:szCs w:val="24"/>
        </w:rPr>
        <w:t>.</w:t>
      </w:r>
      <w:r w:rsidR="00416CDF" w:rsidRPr="00F048A2">
        <w:rPr>
          <w:rFonts w:ascii="Cambria" w:hAnsi="Cambria" w:cs="Cambria"/>
          <w:b/>
          <w:bCs/>
          <w:sz w:val="24"/>
          <w:szCs w:val="24"/>
        </w:rPr>
        <w:t>201</w:t>
      </w:r>
      <w:r w:rsidR="004A0036">
        <w:rPr>
          <w:rFonts w:ascii="Cambria" w:hAnsi="Cambria" w:cs="Cambria"/>
          <w:b/>
          <w:bCs/>
          <w:sz w:val="24"/>
          <w:szCs w:val="24"/>
        </w:rPr>
        <w:t>6</w:t>
      </w:r>
    </w:p>
    <w:p w:rsidR="00E91F7D" w:rsidRPr="00F048A2" w:rsidRDefault="00E91F7D" w:rsidP="00AF7245">
      <w:pPr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  <w:r w:rsidRPr="00F048A2">
        <w:rPr>
          <w:rFonts w:ascii="Cambria" w:hAnsi="Cambria" w:cs="Cambria"/>
          <w:sz w:val="24"/>
          <w:szCs w:val="24"/>
        </w:rPr>
        <w:t xml:space="preserve">zawarta w dniu </w:t>
      </w:r>
      <w:r w:rsidR="00F048A2">
        <w:rPr>
          <w:rFonts w:ascii="Cambria" w:hAnsi="Cambria" w:cs="Cambria"/>
          <w:sz w:val="24"/>
          <w:szCs w:val="24"/>
        </w:rPr>
        <w:t>……</w:t>
      </w:r>
      <w:r w:rsidR="004A0036">
        <w:rPr>
          <w:rFonts w:ascii="Cambria" w:hAnsi="Cambria" w:cs="Cambria"/>
          <w:sz w:val="24"/>
          <w:szCs w:val="24"/>
        </w:rPr>
        <w:t>……….</w:t>
      </w:r>
      <w:r w:rsidR="00416CDF" w:rsidRPr="00F048A2">
        <w:rPr>
          <w:rFonts w:ascii="Cambria" w:hAnsi="Cambria" w:cs="Cambria"/>
          <w:sz w:val="24"/>
          <w:szCs w:val="24"/>
        </w:rPr>
        <w:t>.201</w:t>
      </w:r>
      <w:r w:rsidR="004A0036">
        <w:rPr>
          <w:rFonts w:ascii="Cambria" w:hAnsi="Cambria" w:cs="Cambria"/>
          <w:sz w:val="24"/>
          <w:szCs w:val="24"/>
        </w:rPr>
        <w:t>6</w:t>
      </w:r>
      <w:r w:rsidR="00634F55" w:rsidRPr="00F048A2">
        <w:rPr>
          <w:rFonts w:ascii="Cambria" w:hAnsi="Cambria" w:cs="Cambria"/>
          <w:sz w:val="24"/>
          <w:szCs w:val="24"/>
        </w:rPr>
        <w:t xml:space="preserve"> r.</w:t>
      </w:r>
      <w:r w:rsidRPr="00F048A2">
        <w:rPr>
          <w:rFonts w:ascii="Cambria" w:hAnsi="Cambria" w:cs="Cambria"/>
          <w:sz w:val="24"/>
          <w:szCs w:val="24"/>
        </w:rPr>
        <w:t xml:space="preserve"> </w:t>
      </w:r>
    </w:p>
    <w:p w:rsidR="00E91F7D" w:rsidRPr="00210963" w:rsidRDefault="00E91F7D" w:rsidP="00AF7245">
      <w:pPr>
        <w:spacing w:after="0" w:line="240" w:lineRule="auto"/>
        <w:rPr>
          <w:rFonts w:ascii="Cambria" w:hAnsi="Cambria" w:cs="Cambria"/>
          <w:color w:val="FF0000"/>
          <w:sz w:val="24"/>
          <w:szCs w:val="24"/>
        </w:rPr>
      </w:pPr>
    </w:p>
    <w:p w:rsidR="00E91F7D" w:rsidRPr="00B25CEA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sz w:val="24"/>
          <w:szCs w:val="24"/>
        </w:rPr>
        <w:t xml:space="preserve">pomiędzy </w:t>
      </w:r>
    </w:p>
    <w:p w:rsidR="00E91F7D" w:rsidRPr="00B25CEA" w:rsidRDefault="00E91F7D" w:rsidP="005F78C2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b/>
          <w:bCs/>
          <w:sz w:val="24"/>
          <w:szCs w:val="24"/>
        </w:rPr>
        <w:t>Powiatem Wałbrzyskim</w:t>
      </w:r>
      <w:r w:rsidRPr="00B25CEA">
        <w:rPr>
          <w:rFonts w:ascii="Cambria" w:hAnsi="Cambria" w:cs="Cambria"/>
          <w:sz w:val="24"/>
          <w:szCs w:val="24"/>
        </w:rPr>
        <w:t xml:space="preserve">, z siedzibą przy Al. Wyzwolenia 20-24, 58-300 Wałbrzych, zwanym dalej „Zleceniodawcą”, </w:t>
      </w:r>
    </w:p>
    <w:p w:rsidR="00E91F7D" w:rsidRPr="00B25CEA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sz w:val="24"/>
          <w:szCs w:val="24"/>
        </w:rPr>
        <w:t>reprezentowanym przez:</w:t>
      </w:r>
    </w:p>
    <w:p w:rsidR="00E91F7D" w:rsidRPr="00B25CEA" w:rsidRDefault="005F78C2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sz w:val="24"/>
          <w:szCs w:val="24"/>
        </w:rPr>
        <w:t xml:space="preserve">1) Pana Jacka </w:t>
      </w:r>
      <w:proofErr w:type="spellStart"/>
      <w:r w:rsidRPr="00B25CEA">
        <w:rPr>
          <w:rFonts w:ascii="Cambria" w:hAnsi="Cambria" w:cs="Cambria"/>
          <w:sz w:val="24"/>
          <w:szCs w:val="24"/>
        </w:rPr>
        <w:t>Cichurę</w:t>
      </w:r>
      <w:proofErr w:type="spellEnd"/>
      <w:r w:rsidRPr="00B25CEA">
        <w:rPr>
          <w:rFonts w:ascii="Cambria" w:hAnsi="Cambria" w:cs="Cambria"/>
          <w:sz w:val="24"/>
          <w:szCs w:val="24"/>
        </w:rPr>
        <w:t xml:space="preserve"> - </w:t>
      </w:r>
      <w:r w:rsidR="00E91F7D" w:rsidRPr="00B25CEA">
        <w:rPr>
          <w:rFonts w:ascii="Cambria" w:hAnsi="Cambria" w:cs="Cambria"/>
          <w:sz w:val="24"/>
          <w:szCs w:val="24"/>
        </w:rPr>
        <w:t xml:space="preserve">Starostę </w:t>
      </w:r>
      <w:r w:rsidRPr="00B25CEA">
        <w:rPr>
          <w:rFonts w:ascii="Cambria" w:hAnsi="Cambria" w:cs="Cambria"/>
          <w:sz w:val="24"/>
          <w:szCs w:val="24"/>
        </w:rPr>
        <w:t xml:space="preserve">Wałbrzyskiego </w:t>
      </w:r>
    </w:p>
    <w:p w:rsidR="00E91F7D" w:rsidRPr="00B25CEA" w:rsidRDefault="005F78C2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sz w:val="24"/>
          <w:szCs w:val="24"/>
        </w:rPr>
        <w:t xml:space="preserve">2) Pana </w:t>
      </w:r>
      <w:r w:rsidR="00897F61">
        <w:rPr>
          <w:rFonts w:ascii="Cambria" w:hAnsi="Cambria" w:cs="Cambria"/>
          <w:sz w:val="24"/>
          <w:szCs w:val="24"/>
        </w:rPr>
        <w:t>Krzysztofa Kwiatkowskiego</w:t>
      </w:r>
      <w:r w:rsidR="00F048A2">
        <w:rPr>
          <w:rFonts w:ascii="Cambria" w:hAnsi="Cambria" w:cs="Cambria"/>
          <w:sz w:val="24"/>
          <w:szCs w:val="24"/>
        </w:rPr>
        <w:t xml:space="preserve"> – </w:t>
      </w:r>
      <w:r w:rsidR="00897F61">
        <w:rPr>
          <w:rFonts w:ascii="Cambria" w:hAnsi="Cambria" w:cs="Cambria"/>
          <w:sz w:val="24"/>
          <w:szCs w:val="24"/>
        </w:rPr>
        <w:t>Wicestarostę</w:t>
      </w:r>
      <w:r w:rsidR="00E91F7D" w:rsidRPr="00B25CEA">
        <w:rPr>
          <w:rFonts w:ascii="Cambria" w:hAnsi="Cambria" w:cs="Cambria"/>
          <w:sz w:val="24"/>
          <w:szCs w:val="24"/>
        </w:rPr>
        <w:t xml:space="preserve"> </w:t>
      </w:r>
    </w:p>
    <w:p w:rsidR="00E91F7D" w:rsidRPr="00B25CEA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B25CEA">
        <w:rPr>
          <w:rFonts w:ascii="Cambria" w:hAnsi="Cambria" w:cs="Cambria"/>
          <w:sz w:val="24"/>
          <w:szCs w:val="24"/>
        </w:rPr>
        <w:t>a</w:t>
      </w:r>
    </w:p>
    <w:p w:rsidR="00744D06" w:rsidRPr="00DF5D8E" w:rsidRDefault="00744D06" w:rsidP="00744D06">
      <w:pPr>
        <w:spacing w:after="0" w:line="240" w:lineRule="auto"/>
        <w:rPr>
          <w:rFonts w:ascii="Cambria" w:hAnsi="Cambria" w:cs="Cambria"/>
          <w:bCs/>
          <w:sz w:val="24"/>
          <w:szCs w:val="24"/>
        </w:rPr>
      </w:pPr>
      <w:r w:rsidRPr="00DF5D8E">
        <w:rPr>
          <w:rFonts w:ascii="Cambria" w:hAnsi="Cambria" w:cs="Cambria"/>
          <w:bCs/>
          <w:sz w:val="24"/>
          <w:szCs w:val="24"/>
        </w:rPr>
        <w:t>reprezentowanym przez:</w:t>
      </w:r>
    </w:p>
    <w:p w:rsidR="00744D06" w:rsidRPr="00DF5D8E" w:rsidRDefault="004A0036" w:rsidP="00744D06">
      <w:pPr>
        <w:spacing w:after="0" w:line="240" w:lineRule="auto"/>
        <w:rPr>
          <w:rFonts w:ascii="Cambria" w:hAnsi="Cambria" w:cs="Cambria"/>
          <w:bCs/>
          <w:sz w:val="24"/>
          <w:szCs w:val="24"/>
        </w:rPr>
      </w:pPr>
      <w:r>
        <w:rPr>
          <w:rFonts w:ascii="Cambria" w:hAnsi="Cambria" w:cs="Cambria"/>
          <w:bCs/>
          <w:sz w:val="24"/>
          <w:szCs w:val="24"/>
        </w:rPr>
        <w:t>…………………………………………………………………………..</w:t>
      </w:r>
    </w:p>
    <w:p w:rsidR="00E91F7D" w:rsidRPr="007A4E2C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  <w:r w:rsidRPr="00DF5D8E">
        <w:rPr>
          <w:rFonts w:ascii="Cambria" w:hAnsi="Cambria" w:cs="Cambria"/>
          <w:sz w:val="24"/>
          <w:szCs w:val="24"/>
        </w:rPr>
        <w:t>zwanym w dalszej treści umowy „Zleceniobiorcą</w:t>
      </w:r>
      <w:r w:rsidRPr="007A4E2C">
        <w:rPr>
          <w:rFonts w:ascii="Cambria" w:hAnsi="Cambria" w:cs="Cambria"/>
          <w:sz w:val="24"/>
          <w:szCs w:val="24"/>
        </w:rPr>
        <w:t xml:space="preserve">”. </w:t>
      </w:r>
    </w:p>
    <w:p w:rsidR="00E91F7D" w:rsidRPr="00AF724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1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Default="00E91F7D" w:rsidP="000F2B6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Przedmiotem umowy jest świadczenie obsługi prawnej na rzecz Starostwa Powiatowego w Wałbrzychu oraz powiat</w:t>
      </w:r>
      <w:r w:rsidR="0066255F">
        <w:rPr>
          <w:rFonts w:ascii="Cambria" w:hAnsi="Cambria" w:cs="Cambria"/>
          <w:sz w:val="24"/>
          <w:szCs w:val="24"/>
        </w:rPr>
        <w:t>owych jednostek organizacyjnych, tj.: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Powiatowy Urząd Pracy w Wałbrzychu,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Powiatowe Centrum Pomocy Rodzinie w Wałbrzychu,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Wielofunkcyjna Placówka Opiekuńczo-Wychowawcza Dom Dziecka „</w:t>
      </w:r>
      <w:proofErr w:type="spellStart"/>
      <w:r w:rsidRPr="0066255F">
        <w:rPr>
          <w:rFonts w:ascii="Cambria" w:hAnsi="Cambria" w:cs="Cambria"/>
          <w:sz w:val="24"/>
          <w:szCs w:val="24"/>
        </w:rPr>
        <w:t>Catharina</w:t>
      </w:r>
      <w:proofErr w:type="spellEnd"/>
      <w:r w:rsidRPr="0066255F">
        <w:rPr>
          <w:rFonts w:ascii="Cambria" w:hAnsi="Cambria" w:cs="Cambria"/>
          <w:sz w:val="24"/>
          <w:szCs w:val="24"/>
        </w:rPr>
        <w:t>” w Nowym Siodle,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Specjalny Ośrodek Szkolno-Wychowawczy w Nowym Siodle,</w:t>
      </w:r>
    </w:p>
    <w:p w:rsid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Zespół Szkół im. M. Skłodowskiej-Curie w Szczawnie-Zdroju,</w:t>
      </w:r>
    </w:p>
    <w:p w:rsidR="00F20851" w:rsidRPr="0066255F" w:rsidRDefault="00F20851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Zespół Szkół w Głuszycy z siedzibą w Szczawnie-Zdroju,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Zespół Placówek Resocjalizacyjnych w Walimiu,</w:t>
      </w:r>
    </w:p>
    <w:p w:rsidR="0066255F" w:rsidRPr="0066255F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Powiatowa Poradnia Psychologiczno-Pedagogiczna w Wałbrzychu,</w:t>
      </w:r>
    </w:p>
    <w:p w:rsidR="0066255F" w:rsidRPr="00860DB5" w:rsidRDefault="0066255F" w:rsidP="000F2B6A">
      <w:pPr>
        <w:numPr>
          <w:ilvl w:val="0"/>
          <w:numId w:val="23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6255F">
        <w:rPr>
          <w:rFonts w:ascii="Cambria" w:hAnsi="Cambria" w:cs="Cambria"/>
          <w:sz w:val="24"/>
          <w:szCs w:val="24"/>
        </w:rPr>
        <w:t>Dom Dziecka w Jedlinie Zdroju.</w:t>
      </w:r>
    </w:p>
    <w:p w:rsidR="00E91F7D" w:rsidRPr="00860DB5" w:rsidRDefault="00E91F7D" w:rsidP="000F2B6A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Zleceniodawca zleca Zleceniobiorcy, a Zleceniobiorca przyjmuje świadczenie obsługi prawnej na rzecz Zleceniodawcy w następującym zakresie:</w:t>
      </w:r>
    </w:p>
    <w:p w:rsidR="00E91F7D" w:rsidRPr="00860DB5" w:rsidRDefault="00E91F7D" w:rsidP="000F2B6A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opiniowanie projektów uchwał Rady Powiatu i Zarządu Powiatu  pod względem formalnym i prawnym;</w:t>
      </w:r>
    </w:p>
    <w:p w:rsidR="00E91F7D" w:rsidRPr="00860DB5" w:rsidRDefault="00E91F7D" w:rsidP="000F2B6A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udzielanie porad i sporządzanie opinii prawnych dla potrzeb Rady, Zarządu, Starosty, naczelników wydziałów, stanowisk samodzielnych oraz kierowników powiatowych jednostek organizacyjnych;</w:t>
      </w:r>
    </w:p>
    <w:p w:rsidR="00E91F7D" w:rsidRPr="00860DB5" w:rsidRDefault="00E91F7D" w:rsidP="000F2B6A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udział w negocjowaniu warunków umów i porozumień zawieranych przez Powiat, opiniowanie projektów tych umów i porozumień;</w:t>
      </w:r>
    </w:p>
    <w:p w:rsidR="00E91F7D" w:rsidRPr="00860DB5" w:rsidRDefault="00E91F7D" w:rsidP="005F78C2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wykonywanie zastępstwa procesowego przed sądami w sprawach dotyczących działania organów Powiatu oraz Starosty jako reprezentanta Skarbu Państwa, a także Staros</w:t>
      </w:r>
      <w:r w:rsidR="004A0036">
        <w:rPr>
          <w:rFonts w:ascii="Cambria" w:hAnsi="Cambria" w:cs="Cambria"/>
          <w:sz w:val="24"/>
          <w:szCs w:val="24"/>
        </w:rPr>
        <w:t>twa Powiatowego jako pracodawcy</w:t>
      </w:r>
      <w:r w:rsidR="004A0036">
        <w:rPr>
          <w:rFonts w:ascii="Cambria" w:hAnsi="Cambria" w:cs="Cambria"/>
          <w:sz w:val="24"/>
          <w:szCs w:val="24"/>
        </w:rPr>
        <w:br/>
      </w:r>
      <w:r w:rsidRPr="00860DB5">
        <w:rPr>
          <w:rFonts w:ascii="Cambria" w:hAnsi="Cambria" w:cs="Cambria"/>
          <w:sz w:val="24"/>
          <w:szCs w:val="24"/>
        </w:rPr>
        <w:t>w rozumieniu art. 3 KP;</w:t>
      </w:r>
    </w:p>
    <w:p w:rsidR="00E91F7D" w:rsidRPr="00860DB5" w:rsidRDefault="00E91F7D" w:rsidP="005F78C2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wykonywanie nadzoru prawnego nad egzekucją należności budżetu Powiatu i Skarbu Państwa oraz współdziałanie w podejmowaniu czynności w zakresie postępowania egzekucyjnego;</w:t>
      </w:r>
    </w:p>
    <w:p w:rsidR="00E91F7D" w:rsidRPr="00860DB5" w:rsidRDefault="00E91F7D" w:rsidP="005F78C2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zapewnienie obsługi prawnej w czasie posiedzeń organów samorządu                             w szczególności zwyczajnych i nadzwyczajnych sesji rady powiatu. </w:t>
      </w:r>
    </w:p>
    <w:p w:rsidR="00E91F7D" w:rsidRPr="00860DB5" w:rsidRDefault="00E91F7D" w:rsidP="005F78C2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wykonywanie innych czynności z zakresu pomocy prawnej, o których mowa w ustawie z dnia 6 lipca 1982 roku o radcach prawnych (</w:t>
      </w:r>
      <w:r w:rsidR="00E348C4" w:rsidRPr="00860DB5">
        <w:rPr>
          <w:rFonts w:ascii="Cambria" w:hAnsi="Cambria" w:cs="Cambria"/>
          <w:sz w:val="24"/>
          <w:szCs w:val="24"/>
        </w:rPr>
        <w:t xml:space="preserve">tekst jednolity </w:t>
      </w:r>
      <w:r w:rsidRPr="00860DB5">
        <w:rPr>
          <w:rFonts w:ascii="Cambria" w:hAnsi="Cambria" w:cs="Cambria"/>
          <w:sz w:val="24"/>
          <w:szCs w:val="24"/>
        </w:rPr>
        <w:t xml:space="preserve">Dz. U. </w:t>
      </w:r>
      <w:r w:rsidRPr="00860DB5">
        <w:rPr>
          <w:rFonts w:ascii="Cambria" w:hAnsi="Cambria" w:cs="Cambria"/>
          <w:sz w:val="24"/>
          <w:szCs w:val="24"/>
        </w:rPr>
        <w:lastRenderedPageBreak/>
        <w:t>z 201</w:t>
      </w:r>
      <w:r w:rsidR="00EC72EC">
        <w:rPr>
          <w:rFonts w:ascii="Cambria" w:hAnsi="Cambria" w:cs="Cambria"/>
          <w:sz w:val="24"/>
          <w:szCs w:val="24"/>
        </w:rPr>
        <w:t>6</w:t>
      </w:r>
      <w:r w:rsidRPr="00860DB5">
        <w:rPr>
          <w:rFonts w:ascii="Cambria" w:hAnsi="Cambria" w:cs="Cambria"/>
          <w:sz w:val="24"/>
          <w:szCs w:val="24"/>
        </w:rPr>
        <w:t xml:space="preserve"> r.,</w:t>
      </w:r>
      <w:r w:rsidR="00E348C4" w:rsidRPr="00860DB5">
        <w:rPr>
          <w:rFonts w:ascii="Cambria" w:hAnsi="Cambria" w:cs="Cambria"/>
          <w:sz w:val="24"/>
          <w:szCs w:val="24"/>
        </w:rPr>
        <w:t xml:space="preserve"> poz. </w:t>
      </w:r>
      <w:r w:rsidR="00EC72EC">
        <w:rPr>
          <w:rFonts w:ascii="Cambria" w:hAnsi="Cambria" w:cs="Cambria"/>
          <w:sz w:val="24"/>
          <w:szCs w:val="24"/>
        </w:rPr>
        <w:t>233</w:t>
      </w:r>
      <w:r w:rsidR="00056D56">
        <w:rPr>
          <w:rFonts w:ascii="Cambria" w:hAnsi="Cambria" w:cs="Cambria"/>
          <w:sz w:val="24"/>
          <w:szCs w:val="24"/>
        </w:rPr>
        <w:t xml:space="preserve"> ze zm.</w:t>
      </w:r>
      <w:r w:rsidRPr="00860DB5">
        <w:rPr>
          <w:rFonts w:ascii="Cambria" w:hAnsi="Cambria" w:cs="Cambria"/>
          <w:sz w:val="24"/>
          <w:szCs w:val="24"/>
        </w:rPr>
        <w:t xml:space="preserve">) oraz w </w:t>
      </w:r>
      <w:r w:rsidR="004A0036">
        <w:rPr>
          <w:rFonts w:ascii="Cambria" w:hAnsi="Cambria" w:cs="Cambria"/>
          <w:sz w:val="24"/>
          <w:szCs w:val="24"/>
        </w:rPr>
        <w:t>ustawie z 26 maja 1982 r. Prawo</w:t>
      </w:r>
      <w:r w:rsidR="004A0036">
        <w:rPr>
          <w:rFonts w:ascii="Cambria" w:hAnsi="Cambria" w:cs="Cambria"/>
          <w:sz w:val="24"/>
          <w:szCs w:val="24"/>
        </w:rPr>
        <w:br/>
      </w:r>
      <w:r w:rsidRPr="00860DB5">
        <w:rPr>
          <w:rFonts w:ascii="Cambria" w:hAnsi="Cambria" w:cs="Cambria"/>
          <w:sz w:val="24"/>
          <w:szCs w:val="24"/>
        </w:rPr>
        <w:t>o adwokaturze (</w:t>
      </w:r>
      <w:r w:rsidR="00E348C4" w:rsidRPr="00860DB5">
        <w:rPr>
          <w:rFonts w:ascii="Cambria" w:hAnsi="Cambria" w:cs="Cambria"/>
          <w:sz w:val="24"/>
          <w:szCs w:val="24"/>
        </w:rPr>
        <w:t>tekst jednolity Dz. U. z 2015, poz. 615</w:t>
      </w:r>
      <w:r w:rsidR="00D85D65" w:rsidRPr="00860DB5">
        <w:rPr>
          <w:rFonts w:ascii="Cambria" w:hAnsi="Cambria" w:cs="Cambria"/>
          <w:sz w:val="24"/>
          <w:szCs w:val="24"/>
        </w:rPr>
        <w:t xml:space="preserve"> z późn.zm.</w:t>
      </w:r>
      <w:r w:rsidRPr="00860DB5">
        <w:rPr>
          <w:rFonts w:ascii="Cambria" w:hAnsi="Cambria" w:cs="Cambria"/>
          <w:sz w:val="24"/>
          <w:szCs w:val="24"/>
        </w:rPr>
        <w:t>)</w:t>
      </w:r>
      <w:r w:rsidR="00E348C4" w:rsidRPr="00860DB5">
        <w:rPr>
          <w:rFonts w:ascii="Cambria" w:hAnsi="Cambria" w:cs="Cambria"/>
          <w:sz w:val="24"/>
          <w:szCs w:val="24"/>
        </w:rPr>
        <w:t>.</w:t>
      </w:r>
    </w:p>
    <w:p w:rsidR="00E91F7D" w:rsidRPr="00860DB5" w:rsidRDefault="00E91F7D" w:rsidP="00AF7245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2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E91F7D" w:rsidP="005F78C2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Zleceniobiorca zobowiązany jest do zapewnienia następującego standardu</w:t>
      </w:r>
      <w:r w:rsidR="005F78C2" w:rsidRPr="00860DB5">
        <w:rPr>
          <w:rFonts w:ascii="Cambria" w:hAnsi="Cambria" w:cs="Cambria"/>
          <w:sz w:val="24"/>
          <w:szCs w:val="24"/>
        </w:rPr>
        <w:t xml:space="preserve"> </w:t>
      </w:r>
      <w:r w:rsidRPr="00860DB5">
        <w:rPr>
          <w:rFonts w:ascii="Cambria" w:hAnsi="Cambria" w:cs="Cambria"/>
          <w:sz w:val="24"/>
          <w:szCs w:val="24"/>
        </w:rPr>
        <w:t>świadczonych usług:</w:t>
      </w:r>
    </w:p>
    <w:p w:rsidR="00E91F7D" w:rsidRPr="00860DB5" w:rsidRDefault="00E91F7D" w:rsidP="00AF7245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zobowiązuje się realizować czy</w:t>
      </w:r>
      <w:r w:rsidR="004A0036">
        <w:rPr>
          <w:rFonts w:ascii="Cambria" w:hAnsi="Cambria" w:cs="Cambria"/>
          <w:sz w:val="24"/>
          <w:szCs w:val="24"/>
        </w:rPr>
        <w:t>nności będące przedmiotem umowy</w:t>
      </w:r>
      <w:r w:rsidR="004A0036">
        <w:rPr>
          <w:rFonts w:ascii="Cambria" w:hAnsi="Cambria" w:cs="Cambria"/>
          <w:sz w:val="24"/>
          <w:szCs w:val="24"/>
        </w:rPr>
        <w:br/>
      </w:r>
      <w:r w:rsidRPr="00860DB5">
        <w:rPr>
          <w:rFonts w:ascii="Cambria" w:hAnsi="Cambria" w:cs="Cambria"/>
          <w:sz w:val="24"/>
          <w:szCs w:val="24"/>
        </w:rPr>
        <w:t xml:space="preserve">z należytą starannością, zgodnie z zasadami obowiązującego prawa oraz zapewnić właściwą ochronę interesów prawnych Zleceniodawcy w </w:t>
      </w:r>
      <w:r w:rsidR="004C635C" w:rsidRPr="00860DB5">
        <w:rPr>
          <w:rFonts w:ascii="Cambria" w:hAnsi="Cambria" w:cs="Cambria"/>
          <w:sz w:val="24"/>
          <w:szCs w:val="24"/>
        </w:rPr>
        <w:t>zakresie powierzonych czynności;</w:t>
      </w:r>
    </w:p>
    <w:p w:rsidR="00E91F7D" w:rsidRPr="00860DB5" w:rsidRDefault="00E91F7D" w:rsidP="004C635C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zobowiązuje się do zachowania poufności wszelkich informacji udostępnionych przez Zleceniodawcę w ramach realizacji przedmiotu umowy oraz nieudostępniania ich osobom trzecim w celu lub w zakresie innym niż wymaga </w:t>
      </w:r>
      <w:r w:rsidR="004C635C" w:rsidRPr="00860DB5">
        <w:rPr>
          <w:rFonts w:ascii="Cambria" w:hAnsi="Cambria" w:cs="Cambria"/>
          <w:sz w:val="24"/>
          <w:szCs w:val="24"/>
        </w:rPr>
        <w:t>tego prawidłowe wykonanie umowy;</w:t>
      </w:r>
      <w:r w:rsidRPr="00860DB5">
        <w:rPr>
          <w:rFonts w:ascii="Cambria" w:hAnsi="Cambria" w:cs="Cambria"/>
          <w:sz w:val="24"/>
          <w:szCs w:val="24"/>
        </w:rPr>
        <w:t xml:space="preserve"> </w:t>
      </w:r>
    </w:p>
    <w:p w:rsidR="00E91F7D" w:rsidRPr="00860DB5" w:rsidRDefault="00E91F7D" w:rsidP="004C635C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zobowiązuje się stawiać w siedzibie Zleceniodawcy w sprawach objętych umową, na każdorazo</w:t>
      </w:r>
      <w:r w:rsidR="004C635C" w:rsidRPr="00860DB5">
        <w:rPr>
          <w:rFonts w:ascii="Cambria" w:hAnsi="Cambria" w:cs="Cambria"/>
          <w:sz w:val="24"/>
          <w:szCs w:val="24"/>
        </w:rPr>
        <w:t>we wezwanie, w tym telefoniczne;</w:t>
      </w:r>
    </w:p>
    <w:p w:rsidR="00E91F7D" w:rsidRPr="00860DB5" w:rsidRDefault="00E91F7D" w:rsidP="004C635C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wyznaczy do świadczenia usług określonych w § 1 osoby wpisane na listę radców prawnych lub na listę adwokatów posiadające przynajmniej </w:t>
      </w:r>
      <w:r w:rsidR="00C011AB">
        <w:rPr>
          <w:rFonts w:ascii="Cambria" w:hAnsi="Cambria" w:cs="Cambria"/>
          <w:sz w:val="24"/>
          <w:szCs w:val="24"/>
        </w:rPr>
        <w:t>3</w:t>
      </w:r>
      <w:r w:rsidRPr="00860DB5">
        <w:rPr>
          <w:rFonts w:ascii="Cambria" w:hAnsi="Cambria" w:cs="Cambria"/>
          <w:sz w:val="24"/>
          <w:szCs w:val="24"/>
        </w:rPr>
        <w:t xml:space="preserve"> – letnie doświadczenie w zakresie obsługi jednostek samorządu terytorialnego, wymienione w załączniku nr 1 do umowy</w:t>
      </w:r>
      <w:r w:rsidR="004C635C" w:rsidRPr="00860DB5">
        <w:rPr>
          <w:rFonts w:ascii="Cambria" w:hAnsi="Cambria" w:cs="Cambria"/>
          <w:sz w:val="24"/>
          <w:szCs w:val="24"/>
        </w:rPr>
        <w:t>;</w:t>
      </w:r>
      <w:r w:rsidRPr="00860DB5">
        <w:rPr>
          <w:rFonts w:ascii="Cambria" w:hAnsi="Cambria" w:cs="Cambria"/>
          <w:sz w:val="24"/>
          <w:szCs w:val="24"/>
        </w:rPr>
        <w:t xml:space="preserve"> </w:t>
      </w:r>
    </w:p>
    <w:p w:rsidR="00E91F7D" w:rsidRDefault="00E91F7D" w:rsidP="00AF7245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prowadzone postępowania sądowe rejestrować będzie w repertorium, będącym do wglądu Zleceniodawcy.  </w:t>
      </w:r>
    </w:p>
    <w:p w:rsidR="006210FF" w:rsidRPr="00860DB5" w:rsidRDefault="006210FF" w:rsidP="00AF7245">
      <w:pPr>
        <w:numPr>
          <w:ilvl w:val="1"/>
          <w:numId w:val="10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opracowane dokumenty i uzgodnienia Zleceniobiorca zobowiązuje się przygotować i przeanalizować w terminie nieprzekraczalnym do 5 dni od złożenia.</w:t>
      </w:r>
    </w:p>
    <w:p w:rsidR="00E91F7D" w:rsidRPr="00B1788C" w:rsidRDefault="00E91F7D" w:rsidP="00AF724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B1788C">
        <w:rPr>
          <w:rFonts w:ascii="Cambria" w:hAnsi="Cambria" w:cs="Cambria"/>
          <w:sz w:val="24"/>
          <w:szCs w:val="24"/>
        </w:rPr>
        <w:t xml:space="preserve">Świadczenie usług odbywać się będzie przez 5 dni w tygodniu po </w:t>
      </w:r>
      <w:r w:rsidR="00890EDF" w:rsidRPr="00B1788C">
        <w:rPr>
          <w:rFonts w:ascii="Cambria" w:hAnsi="Cambria" w:cs="Cambria"/>
          <w:sz w:val="24"/>
          <w:szCs w:val="24"/>
        </w:rPr>
        <w:t>5</w:t>
      </w:r>
      <w:r w:rsidRPr="00B1788C">
        <w:rPr>
          <w:rFonts w:ascii="Cambria" w:hAnsi="Cambria" w:cs="Cambria"/>
          <w:sz w:val="24"/>
          <w:szCs w:val="24"/>
        </w:rPr>
        <w:t xml:space="preserve"> godzin dziennie</w:t>
      </w:r>
      <w:r w:rsidR="00B1788C" w:rsidRPr="00B1788C">
        <w:rPr>
          <w:rFonts w:ascii="Cambria" w:hAnsi="Cambria" w:cs="Cambria"/>
          <w:sz w:val="24"/>
          <w:szCs w:val="24"/>
        </w:rPr>
        <w:t xml:space="preserve"> od godziny 8</w:t>
      </w:r>
      <w:r w:rsidR="00B1788C" w:rsidRPr="00B1788C">
        <w:rPr>
          <w:rFonts w:ascii="Cambria" w:hAnsi="Cambria" w:cs="Cambria"/>
          <w:sz w:val="24"/>
          <w:szCs w:val="24"/>
          <w:vertAlign w:val="superscript"/>
        </w:rPr>
        <w:t>00</w:t>
      </w:r>
      <w:r w:rsidR="00B1788C" w:rsidRPr="00B1788C">
        <w:rPr>
          <w:rFonts w:ascii="Cambria" w:hAnsi="Cambria" w:cs="Cambria"/>
          <w:sz w:val="24"/>
          <w:szCs w:val="24"/>
        </w:rPr>
        <w:t xml:space="preserve"> do 13</w:t>
      </w:r>
      <w:r w:rsidR="00B1788C" w:rsidRPr="00B1788C">
        <w:rPr>
          <w:rFonts w:ascii="Cambria" w:hAnsi="Cambria" w:cs="Cambria"/>
          <w:sz w:val="24"/>
          <w:szCs w:val="24"/>
          <w:vertAlign w:val="superscript"/>
        </w:rPr>
        <w:t>00</w:t>
      </w:r>
      <w:r w:rsidRPr="00B1788C">
        <w:rPr>
          <w:rFonts w:ascii="Cambria" w:hAnsi="Cambria" w:cs="Cambria"/>
          <w:sz w:val="24"/>
          <w:szCs w:val="24"/>
        </w:rPr>
        <w:t xml:space="preserve"> w siedzibie Zleceniodawcy przy Al. Wyzwolenia 24 w Wałbr</w:t>
      </w:r>
      <w:r w:rsidR="00BF3871" w:rsidRPr="00B1788C">
        <w:rPr>
          <w:rFonts w:ascii="Cambria" w:hAnsi="Cambria" w:cs="Cambria"/>
          <w:sz w:val="24"/>
          <w:szCs w:val="24"/>
        </w:rPr>
        <w:t xml:space="preserve">zychu oraz </w:t>
      </w:r>
      <w:r w:rsidR="00C011AB">
        <w:rPr>
          <w:rFonts w:ascii="Cambria" w:hAnsi="Cambria" w:cs="Cambria"/>
          <w:sz w:val="24"/>
          <w:szCs w:val="24"/>
        </w:rPr>
        <w:t>5 godz. tygodniowo min. 2 razy w tygodniu</w:t>
      </w:r>
      <w:r w:rsidRPr="00B1788C">
        <w:rPr>
          <w:rFonts w:ascii="Cambria" w:hAnsi="Cambria" w:cs="Cambria"/>
          <w:sz w:val="24"/>
          <w:szCs w:val="24"/>
        </w:rPr>
        <w:t xml:space="preserve"> w siedzibie Powiatowego Urzędu Pracy w Wałbrzychu przy ul. Ogrodowej 5B</w:t>
      </w:r>
      <w:r w:rsidR="004A0036">
        <w:rPr>
          <w:rFonts w:ascii="Cambria" w:hAnsi="Cambria" w:cs="Cambria"/>
          <w:sz w:val="24"/>
          <w:szCs w:val="24"/>
        </w:rPr>
        <w:t xml:space="preserve">. Zleceniobiorca zapewni </w:t>
      </w:r>
      <w:r w:rsidRPr="00B1788C">
        <w:rPr>
          <w:rFonts w:ascii="Cambria" w:hAnsi="Cambria" w:cs="Cambria"/>
          <w:sz w:val="24"/>
          <w:szCs w:val="24"/>
        </w:rPr>
        <w:t>dodatkow</w:t>
      </w:r>
      <w:r w:rsidR="004A0036">
        <w:rPr>
          <w:rFonts w:ascii="Cambria" w:hAnsi="Cambria" w:cs="Cambria"/>
          <w:sz w:val="24"/>
          <w:szCs w:val="24"/>
        </w:rPr>
        <w:t>ą obsługę prawną</w:t>
      </w:r>
      <w:r w:rsidRPr="00B1788C">
        <w:rPr>
          <w:rFonts w:ascii="Cambria" w:hAnsi="Cambria" w:cs="Cambria"/>
          <w:sz w:val="24"/>
          <w:szCs w:val="24"/>
        </w:rPr>
        <w:t xml:space="preserve"> w posiedzeniach Rady Powiatu Wałbrzyskiego oraz w miarę potrzeby na komisjach Rady</w:t>
      </w:r>
      <w:r w:rsidR="00B1788C">
        <w:rPr>
          <w:rFonts w:ascii="Cambria" w:hAnsi="Cambria" w:cs="Cambria"/>
          <w:sz w:val="24"/>
          <w:szCs w:val="24"/>
        </w:rPr>
        <w:t xml:space="preserve"> </w:t>
      </w:r>
      <w:r w:rsidR="00B1788C" w:rsidRPr="00B1788C">
        <w:rPr>
          <w:rFonts w:ascii="Cambria" w:hAnsi="Cambria" w:cs="Cambria"/>
          <w:sz w:val="24"/>
          <w:szCs w:val="24"/>
        </w:rPr>
        <w:t>i reprezentowania Zleceniodawcy w postępowaniach Sądowych</w:t>
      </w:r>
      <w:r w:rsidRPr="00B1788C">
        <w:rPr>
          <w:rFonts w:ascii="Cambria" w:hAnsi="Cambria" w:cs="Cambria"/>
          <w:sz w:val="24"/>
          <w:szCs w:val="24"/>
        </w:rPr>
        <w:t xml:space="preserve">.  </w:t>
      </w:r>
    </w:p>
    <w:p w:rsidR="00E91F7D" w:rsidRDefault="00E91F7D" w:rsidP="005F78C2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Jeżeli dla właściwej realizacji przedmiotu umowy, wskazanego w § 1 ust 2, niezbędne okaże się udzielanie przez Zleceniodawcę pełnomocnictwa ogólnego lub szczególnego, Zleceniodawca wystawi i przekaże w/w dokument Zleceniobiorcy (zawsze obejmujący prawo </w:t>
      </w:r>
      <w:r w:rsidR="004A0036">
        <w:rPr>
          <w:rFonts w:ascii="Cambria" w:hAnsi="Cambria" w:cs="Cambria"/>
          <w:sz w:val="24"/>
          <w:szCs w:val="24"/>
        </w:rPr>
        <w:t>do udzielenia substytucji) wraz</w:t>
      </w:r>
      <w:r w:rsidR="004A0036">
        <w:rPr>
          <w:rFonts w:ascii="Cambria" w:hAnsi="Cambria" w:cs="Cambria"/>
          <w:sz w:val="24"/>
          <w:szCs w:val="24"/>
        </w:rPr>
        <w:br/>
      </w:r>
      <w:r w:rsidRPr="00860DB5">
        <w:rPr>
          <w:rFonts w:ascii="Cambria" w:hAnsi="Cambria" w:cs="Cambria"/>
          <w:sz w:val="24"/>
          <w:szCs w:val="24"/>
        </w:rPr>
        <w:t>z dokumentami potwierdzającym zasady i sposób reprezentacji Zleceniodawcy.</w:t>
      </w:r>
    </w:p>
    <w:p w:rsidR="00A462C4" w:rsidRPr="00860DB5" w:rsidRDefault="00A462C4" w:rsidP="00A462C4">
      <w:pPr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Zleceniodawca przewiduje możliwość przesyłania projektów dokumentów Zleceniobiorcy drogą elektroniczną.</w:t>
      </w:r>
    </w:p>
    <w:p w:rsidR="004A0036" w:rsidRDefault="004A0036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3</w:t>
      </w:r>
    </w:p>
    <w:p w:rsidR="00E91F7D" w:rsidRPr="000F2B6A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0F2B6A" w:rsidRDefault="00E91F7D" w:rsidP="004C635C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Cambria" w:hAnsi="Cambria" w:cs="Cambria"/>
          <w:sz w:val="24"/>
          <w:szCs w:val="24"/>
        </w:rPr>
      </w:pPr>
      <w:r w:rsidRPr="000F2B6A">
        <w:rPr>
          <w:rFonts w:ascii="Cambria" w:hAnsi="Cambria" w:cs="Cambria"/>
          <w:sz w:val="24"/>
          <w:szCs w:val="24"/>
        </w:rPr>
        <w:t>Wynagrodzenie należne Zleceniobiorcy za wykonanie umowy obejmujące wszystkie koszty poniesione w związ</w:t>
      </w:r>
      <w:r w:rsidR="004A0036">
        <w:rPr>
          <w:rFonts w:ascii="Cambria" w:hAnsi="Cambria" w:cs="Cambria"/>
          <w:sz w:val="24"/>
          <w:szCs w:val="24"/>
        </w:rPr>
        <w:t xml:space="preserve">ku z wykonaniem pomocy prawnej </w:t>
      </w:r>
      <w:r w:rsidR="004A0036">
        <w:rPr>
          <w:rFonts w:ascii="Cambria" w:hAnsi="Cambria" w:cs="Cambria"/>
          <w:sz w:val="24"/>
          <w:szCs w:val="24"/>
        </w:rPr>
        <w:br/>
      </w:r>
      <w:r w:rsidRPr="000F2B6A">
        <w:rPr>
          <w:rFonts w:ascii="Cambria" w:hAnsi="Cambria" w:cs="Cambria"/>
          <w:sz w:val="24"/>
          <w:szCs w:val="24"/>
        </w:rPr>
        <w:t xml:space="preserve">w zakresie określonym w § 1 wynosi </w:t>
      </w:r>
      <w:r w:rsidR="006210FF">
        <w:rPr>
          <w:rFonts w:ascii="Cambria" w:hAnsi="Cambria" w:cs="Cambria"/>
          <w:sz w:val="24"/>
          <w:szCs w:val="24"/>
        </w:rPr>
        <w:t>…………….</w:t>
      </w:r>
      <w:r w:rsidRPr="000F2B6A">
        <w:rPr>
          <w:rFonts w:ascii="Cambria" w:hAnsi="Cambria" w:cs="Cambria"/>
          <w:sz w:val="24"/>
          <w:szCs w:val="24"/>
        </w:rPr>
        <w:t xml:space="preserve"> zł (</w:t>
      </w:r>
      <w:r w:rsidR="005F78C2" w:rsidRPr="000F2B6A">
        <w:rPr>
          <w:rFonts w:ascii="Cambria" w:hAnsi="Cambria" w:cs="Cambria"/>
          <w:sz w:val="24"/>
          <w:szCs w:val="24"/>
        </w:rPr>
        <w:t>słownie:</w:t>
      </w:r>
      <w:r w:rsidR="006210FF">
        <w:rPr>
          <w:rFonts w:ascii="Cambria" w:hAnsi="Cambria" w:cs="Cambria"/>
          <w:sz w:val="24"/>
          <w:szCs w:val="24"/>
        </w:rPr>
        <w:t xml:space="preserve"> ……….</w:t>
      </w:r>
      <w:r w:rsidR="00CC56EE" w:rsidRPr="000F2B6A">
        <w:rPr>
          <w:rFonts w:ascii="Cambria" w:hAnsi="Cambria" w:cs="Cambria"/>
          <w:sz w:val="24"/>
          <w:szCs w:val="24"/>
        </w:rPr>
        <w:t xml:space="preserve"> złotych 00/100</w:t>
      </w:r>
      <w:r w:rsidRPr="000F2B6A">
        <w:rPr>
          <w:rFonts w:ascii="Cambria" w:hAnsi="Cambria" w:cs="Cambria"/>
          <w:sz w:val="24"/>
          <w:szCs w:val="24"/>
        </w:rPr>
        <w:t>) powiększone o właściwą stawkę podatku VAT za jeden miesiąc.</w:t>
      </w:r>
    </w:p>
    <w:p w:rsidR="00E91F7D" w:rsidRPr="00860DB5" w:rsidRDefault="00E91F7D" w:rsidP="00AF7245">
      <w:pPr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Cambria" w:hAnsi="Cambria" w:cs="Cambria"/>
          <w:sz w:val="24"/>
          <w:szCs w:val="24"/>
        </w:rPr>
      </w:pPr>
      <w:r w:rsidRPr="00CC56EE">
        <w:rPr>
          <w:rFonts w:ascii="Cambria" w:hAnsi="Cambria" w:cs="Cambria"/>
          <w:sz w:val="24"/>
          <w:szCs w:val="24"/>
        </w:rPr>
        <w:t>Faktura będzie wystawiana każdorazowo po upływie miesiąca</w:t>
      </w:r>
      <w:r w:rsidRPr="00860DB5">
        <w:rPr>
          <w:rFonts w:ascii="Cambria" w:hAnsi="Cambria" w:cs="Cambria"/>
          <w:sz w:val="24"/>
          <w:szCs w:val="24"/>
        </w:rPr>
        <w:t xml:space="preserve"> kalendarzowego. </w:t>
      </w:r>
    </w:p>
    <w:p w:rsidR="00890EDF" w:rsidRPr="00860DB5" w:rsidRDefault="00E91F7D" w:rsidP="00890EDF">
      <w:pPr>
        <w:numPr>
          <w:ilvl w:val="1"/>
          <w:numId w:val="8"/>
        </w:numPr>
        <w:tabs>
          <w:tab w:val="left" w:pos="120"/>
          <w:tab w:val="left" w:pos="135"/>
          <w:tab w:val="left" w:pos="450"/>
        </w:tabs>
        <w:spacing w:after="0" w:line="240" w:lineRule="auto"/>
        <w:ind w:left="709" w:hanging="283"/>
        <w:jc w:val="both"/>
        <w:rPr>
          <w:rFonts w:ascii="Cambria" w:hAnsi="Cambria"/>
          <w:sz w:val="24"/>
          <w:szCs w:val="24"/>
        </w:rPr>
      </w:pPr>
      <w:r w:rsidRPr="00DF5D8E">
        <w:rPr>
          <w:rFonts w:ascii="Cambria" w:hAnsi="Cambria" w:cs="Cambria"/>
          <w:sz w:val="24"/>
          <w:szCs w:val="24"/>
        </w:rPr>
        <w:lastRenderedPageBreak/>
        <w:t xml:space="preserve">Zleceniodawca dokona zapłaty należności wynikających z umowy po otrzymaniu faktury od Zleceniobiorcy, przelewem na rachunek bankowy Zleceniobiorcy </w:t>
      </w:r>
      <w:r w:rsidR="00890EDF" w:rsidRPr="00DF5D8E">
        <w:rPr>
          <w:rFonts w:ascii="Cambria" w:hAnsi="Cambria" w:cs="Cambria"/>
          <w:sz w:val="24"/>
          <w:szCs w:val="24"/>
        </w:rPr>
        <w:t xml:space="preserve">Nr </w:t>
      </w:r>
      <w:r w:rsidR="006210FF">
        <w:rPr>
          <w:rFonts w:ascii="Cambria" w:hAnsi="Cambria" w:cs="Cambria"/>
          <w:sz w:val="24"/>
          <w:szCs w:val="24"/>
        </w:rPr>
        <w:t>……………………………………………………………………….</w:t>
      </w:r>
      <w:r w:rsidR="00DF5D8E" w:rsidRPr="00DF5D8E">
        <w:rPr>
          <w:rFonts w:ascii="Cambria" w:hAnsi="Cambria" w:cs="Cambria"/>
          <w:sz w:val="24"/>
          <w:szCs w:val="24"/>
        </w:rPr>
        <w:t xml:space="preserve"> </w:t>
      </w:r>
      <w:r w:rsidRPr="00DF5D8E">
        <w:rPr>
          <w:rFonts w:ascii="Cambria" w:hAnsi="Cambria" w:cs="Cambria"/>
          <w:sz w:val="24"/>
          <w:szCs w:val="24"/>
        </w:rPr>
        <w:t>w terminie 21 dni od otrzymania faktury</w:t>
      </w:r>
      <w:r w:rsidR="00890EDF" w:rsidRPr="00DF5D8E">
        <w:rPr>
          <w:rFonts w:ascii="Cambria" w:hAnsi="Cambria" w:cs="Arial"/>
          <w:sz w:val="24"/>
          <w:szCs w:val="24"/>
        </w:rPr>
        <w:t xml:space="preserve"> adresowanej na Zamawiającego tj. Powiat Wałbrzyski, Al. Wyzwolenia 20-</w:t>
      </w:r>
      <w:r w:rsidR="00890EDF" w:rsidRPr="00860DB5">
        <w:rPr>
          <w:rFonts w:ascii="Cambria" w:hAnsi="Cambria" w:cs="Arial"/>
          <w:sz w:val="24"/>
          <w:szCs w:val="24"/>
        </w:rPr>
        <w:t xml:space="preserve">24, </w:t>
      </w:r>
      <w:r w:rsidR="000F2B6A">
        <w:rPr>
          <w:rFonts w:ascii="Cambria" w:hAnsi="Cambria" w:cs="Arial"/>
          <w:sz w:val="24"/>
          <w:szCs w:val="24"/>
        </w:rPr>
        <w:t xml:space="preserve">   </w:t>
      </w:r>
      <w:r w:rsidR="00890EDF" w:rsidRPr="00860DB5">
        <w:rPr>
          <w:rFonts w:ascii="Cambria" w:hAnsi="Cambria" w:cs="Arial"/>
          <w:sz w:val="24"/>
          <w:szCs w:val="24"/>
        </w:rPr>
        <w:t>58-300 Wałbrzych, NIP 886-26-33-345.</w:t>
      </w:r>
    </w:p>
    <w:p w:rsidR="00E91F7D" w:rsidRPr="00860DB5" w:rsidRDefault="00E91F7D" w:rsidP="00890EDF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Niezależnie od wynagrodzenia, o którym mowa w ust. 1 Zleceniobiorcy przysługiwać będzie wynagrodzenie w postaci kosztów zastępstwa procesowego obejmujących kwotę ustaloną właściwym orzeczeniem sądu lub organu, powiększoną o podatek VAT, po zwrocie kosztów przez stronę przeciwną. </w:t>
      </w:r>
    </w:p>
    <w:p w:rsidR="00E91F7D" w:rsidRPr="00860DB5" w:rsidRDefault="00E91F7D" w:rsidP="00890EDF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Dla potrzeb rozliczenia Stron za zdarzenia równoznaczne z zapłatą kosztów procesu przez stronę przeciwną, uznawane będą wszelkie dokonane przez Zleceniodawcę bez zgody Zleceniobiorcy czynności zwalniające stronę przeciwną z obowiązku zwrotu kosztów procesu (w tym potrącenia, kompensaty, zwolnienia z długu, umorzenia), jak również faktyczne zaniechanie dochodzenia ich zwrotu.  </w:t>
      </w:r>
    </w:p>
    <w:p w:rsidR="00E91F7D" w:rsidRPr="00860DB5" w:rsidRDefault="00E91F7D" w:rsidP="00890EDF">
      <w:pPr>
        <w:numPr>
          <w:ilvl w:val="0"/>
          <w:numId w:val="22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Zleceniobiorcy przysługuje zwrot udokumentowanych wydatków poniesionych w związku z wykonywaniem zlecenia, obejmujących w szczególności:</w:t>
      </w:r>
    </w:p>
    <w:p w:rsidR="00E91F7D" w:rsidRPr="00860DB5" w:rsidRDefault="00E91F7D" w:rsidP="005F78C2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uiszczone w zastępstwie Zleceniodawcy opłat</w:t>
      </w:r>
      <w:r w:rsidR="004A0036">
        <w:rPr>
          <w:rFonts w:ascii="Cambria" w:hAnsi="Cambria" w:cs="Cambria"/>
          <w:sz w:val="24"/>
          <w:szCs w:val="24"/>
        </w:rPr>
        <w:t>y sądowe, skarbowe</w:t>
      </w:r>
      <w:r w:rsidR="004A0036">
        <w:rPr>
          <w:rFonts w:ascii="Cambria" w:hAnsi="Cambria" w:cs="Cambria"/>
          <w:sz w:val="24"/>
          <w:szCs w:val="24"/>
        </w:rPr>
        <w:br/>
      </w:r>
      <w:r w:rsidR="004C635C" w:rsidRPr="00860DB5">
        <w:rPr>
          <w:rFonts w:ascii="Cambria" w:hAnsi="Cambria" w:cs="Cambria"/>
          <w:sz w:val="24"/>
          <w:szCs w:val="24"/>
        </w:rPr>
        <w:t>i notarialne;</w:t>
      </w:r>
    </w:p>
    <w:p w:rsidR="00E91F7D" w:rsidRPr="00860DB5" w:rsidRDefault="00E91F7D" w:rsidP="005F78C2">
      <w:pPr>
        <w:numPr>
          <w:ilvl w:val="1"/>
          <w:numId w:val="1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koszty przejazdów poza obszarem właściwości Sądu Apelacyjnego we Wrocławiu</w:t>
      </w:r>
      <w:r w:rsidR="005F78C2" w:rsidRPr="00860DB5">
        <w:rPr>
          <w:rFonts w:ascii="Cambria" w:hAnsi="Cambria" w:cs="Cambria"/>
          <w:sz w:val="24"/>
          <w:szCs w:val="24"/>
        </w:rPr>
        <w:t xml:space="preserve"> </w:t>
      </w:r>
      <w:r w:rsidRPr="00860DB5">
        <w:rPr>
          <w:rFonts w:ascii="Cambria" w:hAnsi="Cambria" w:cs="Cambria"/>
          <w:sz w:val="24"/>
          <w:szCs w:val="24"/>
        </w:rPr>
        <w:t xml:space="preserve">(bilety PKP, koszty paliwa za przejazd samochodem osobowym).    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4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E91F7D" w:rsidP="00AF7245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Strony zawierają niniejszą umowę na czas określony tj. na okres od dnia </w:t>
      </w:r>
      <w:r w:rsidR="005F78C2" w:rsidRPr="00860DB5">
        <w:rPr>
          <w:rFonts w:ascii="Cambria" w:hAnsi="Cambria" w:cs="Cambria"/>
          <w:sz w:val="24"/>
          <w:szCs w:val="24"/>
        </w:rPr>
        <w:t>01 stycznia</w:t>
      </w:r>
      <w:r w:rsidRPr="00860DB5">
        <w:rPr>
          <w:rFonts w:ascii="Cambria" w:hAnsi="Cambria" w:cs="Cambria"/>
          <w:sz w:val="24"/>
          <w:szCs w:val="24"/>
        </w:rPr>
        <w:t xml:space="preserve">  201</w:t>
      </w:r>
      <w:r w:rsidR="006210FF">
        <w:rPr>
          <w:rFonts w:ascii="Cambria" w:hAnsi="Cambria" w:cs="Cambria"/>
          <w:sz w:val="24"/>
          <w:szCs w:val="24"/>
        </w:rPr>
        <w:t>7</w:t>
      </w:r>
      <w:r w:rsidRPr="00860DB5">
        <w:rPr>
          <w:rFonts w:ascii="Cambria" w:hAnsi="Cambria" w:cs="Cambria"/>
          <w:sz w:val="24"/>
          <w:szCs w:val="24"/>
        </w:rPr>
        <w:t xml:space="preserve"> roku do 31 grudnia 201</w:t>
      </w:r>
      <w:r w:rsidR="006210FF">
        <w:rPr>
          <w:rFonts w:ascii="Cambria" w:hAnsi="Cambria" w:cs="Cambria"/>
          <w:sz w:val="24"/>
          <w:szCs w:val="24"/>
        </w:rPr>
        <w:t>7</w:t>
      </w:r>
      <w:r w:rsidRPr="00860DB5">
        <w:rPr>
          <w:rFonts w:ascii="Cambria" w:hAnsi="Cambria" w:cs="Cambria"/>
          <w:sz w:val="24"/>
          <w:szCs w:val="24"/>
        </w:rPr>
        <w:t xml:space="preserve"> roku.</w:t>
      </w:r>
    </w:p>
    <w:p w:rsidR="00E91F7D" w:rsidRPr="00860DB5" w:rsidRDefault="00E91F7D" w:rsidP="00AF7245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Zleceniodawcy przysługuje prawo wypowiedzenia umowy poprzez zawiadomienie Zleceniobiorcy na piśmie z zachowaniem miesięcznego okresu wypowiedzenia. Zleceniobiorca może rozwiązać niniejszą umowę na tych samych zasadach.</w:t>
      </w:r>
    </w:p>
    <w:p w:rsidR="00E91F7D" w:rsidRPr="00EC252A" w:rsidRDefault="00E91F7D" w:rsidP="00AF7245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EC252A">
        <w:rPr>
          <w:rFonts w:ascii="Cambria" w:hAnsi="Cambria" w:cs="Cambria"/>
          <w:sz w:val="24"/>
          <w:szCs w:val="24"/>
        </w:rPr>
        <w:t xml:space="preserve">W przypadku rozwiązania umowy przed upływem miesięcznego okresu rozliczeniowego, Zleceniobiorcy przysługuje miesięczne wynagrodzenie ryczałtowe w wysokości proporcjonalnej do okresu faktycznej realizacji umowy, liczonej w wysokości </w:t>
      </w:r>
      <w:r w:rsidR="006210FF">
        <w:rPr>
          <w:rFonts w:ascii="Cambria" w:hAnsi="Cambria" w:cs="Cambria"/>
          <w:sz w:val="24"/>
          <w:szCs w:val="24"/>
        </w:rPr>
        <w:t>……….. z</w:t>
      </w:r>
      <w:r w:rsidRPr="00EC252A">
        <w:rPr>
          <w:rFonts w:ascii="Cambria" w:hAnsi="Cambria" w:cs="Cambria"/>
          <w:sz w:val="24"/>
          <w:szCs w:val="24"/>
        </w:rPr>
        <w:t xml:space="preserve">ł netto/dzień, powiększone o podatek VAT w stawce obowiązującej na dzień wystawienia faktury. </w:t>
      </w:r>
    </w:p>
    <w:p w:rsidR="00E91F7D" w:rsidRPr="00860DB5" w:rsidRDefault="00E91F7D" w:rsidP="004C635C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W razie rozwiązania umowy przez jedną ze stron, Zleceniobiorca </w:t>
      </w:r>
      <w:r w:rsidR="004A0036">
        <w:rPr>
          <w:rFonts w:ascii="Cambria" w:hAnsi="Cambria" w:cs="Cambria"/>
          <w:sz w:val="24"/>
          <w:szCs w:val="24"/>
        </w:rPr>
        <w:t>będzie</w:t>
      </w:r>
      <w:r w:rsidRPr="00860DB5">
        <w:rPr>
          <w:rFonts w:ascii="Cambria" w:hAnsi="Cambria" w:cs="Cambria"/>
          <w:sz w:val="24"/>
          <w:szCs w:val="24"/>
        </w:rPr>
        <w:t xml:space="preserve"> za zgodą Zleceniodawcy nadal prowadzić wszczęte już postępowania sądowe za wynagrodzeniem według zasad z § 3 ust. 4 umowy.    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0F2B6A" w:rsidRDefault="000F2B6A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0F2B6A" w:rsidRDefault="000F2B6A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0F2B6A" w:rsidRDefault="000F2B6A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5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E91F7D" w:rsidP="00AF7245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 przypadku niewykonania lub nienależytego wykonania umowy, Zleceniobiorca zobowiązuje się zapłacić Zleceniodawcy kary umowne:</w:t>
      </w:r>
    </w:p>
    <w:p w:rsidR="00E91F7D" w:rsidRPr="00860DB5" w:rsidRDefault="00E91F7D" w:rsidP="004C635C">
      <w:pPr>
        <w:numPr>
          <w:ilvl w:val="1"/>
          <w:numId w:val="18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 wysokości jednomiesięcznego wynagrodzenia netto, o którym mowa w § 3 ust. 1 umowy gdy Zleceniodawca odstąpi od umowy z przyczyn leżących po stronie Zleceniobiorcy</w:t>
      </w:r>
      <w:r w:rsidR="004C635C" w:rsidRPr="00860DB5">
        <w:rPr>
          <w:rFonts w:ascii="Cambria" w:hAnsi="Cambria" w:cs="Cambria"/>
          <w:sz w:val="24"/>
          <w:szCs w:val="24"/>
        </w:rPr>
        <w:t>;</w:t>
      </w:r>
    </w:p>
    <w:p w:rsidR="00E91F7D" w:rsidRPr="00860DB5" w:rsidRDefault="00E91F7D" w:rsidP="004C635C">
      <w:pPr>
        <w:numPr>
          <w:ilvl w:val="1"/>
          <w:numId w:val="18"/>
        </w:numPr>
        <w:spacing w:after="0" w:line="240" w:lineRule="auto"/>
        <w:ind w:left="1134" w:hanging="425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lastRenderedPageBreak/>
        <w:t>w wysokości 10% jednomiesięcznego wynagrodzenia netto, o którym mowa w § 3 ust. 1 umowy, za każdy stwierdzony i udokumentowany przypadek nie wykonania lub nienależytego wykonania przedmiotu umowy, tj. czynności, o których mowa w § 1.</w:t>
      </w:r>
    </w:p>
    <w:p w:rsidR="00E91F7D" w:rsidRPr="00860DB5" w:rsidRDefault="00E91F7D" w:rsidP="004C635C">
      <w:pPr>
        <w:numPr>
          <w:ilvl w:val="0"/>
          <w:numId w:val="18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Zleceniobiorca może żądać od Zleceniodawcy zapłaty kary umownej w wysokości jednomiesięcznego wynagrodzenia netto, o którym mowa w § 3 ust. 1 umowy w przypadku odstąpienia przez Zleceniobiorcę od umowy z przyczyn leżących po stronie Zleceniodawcy.  </w:t>
      </w:r>
    </w:p>
    <w:p w:rsidR="00E91F7D" w:rsidRPr="00860DB5" w:rsidRDefault="00E91F7D" w:rsidP="00B4675C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E91F7D" w:rsidRPr="00860DB5" w:rsidRDefault="004C635C" w:rsidP="00AF724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>§ 6</w:t>
      </w:r>
    </w:p>
    <w:p w:rsidR="00E91F7D" w:rsidRPr="00860DB5" w:rsidRDefault="00E91F7D" w:rsidP="000F2B6A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E91F7D" w:rsidRPr="00860DB5" w:rsidRDefault="00E91F7D" w:rsidP="000F2B6A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Umowa została zawarta bez zastosowania ustawy Prawo zamówień publicznych na podstawie art. 4 pkt 8 ustawy z dnia 29 stycznia 2004 r. - Prawo zamówień publicznych (tekst jednolity Dz</w:t>
      </w:r>
      <w:r w:rsidR="00314EE7">
        <w:rPr>
          <w:rFonts w:ascii="Cambria" w:hAnsi="Cambria" w:cs="Cambria"/>
          <w:sz w:val="24"/>
          <w:szCs w:val="24"/>
        </w:rPr>
        <w:t>.U. z 2015 r. poz. 2164 ze zm.</w:t>
      </w:r>
      <w:r w:rsidRPr="00860DB5">
        <w:rPr>
          <w:rFonts w:ascii="Cambria" w:hAnsi="Cambria" w:cs="Cambria"/>
          <w:sz w:val="24"/>
          <w:szCs w:val="24"/>
        </w:rPr>
        <w:t>).</w:t>
      </w:r>
    </w:p>
    <w:p w:rsidR="00E91F7D" w:rsidRPr="00860DB5" w:rsidRDefault="00E91F7D" w:rsidP="000F2B6A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Wszelkie zmiany niniejszej umowy wymagają formy pisemnej pod rygorem nieważności.</w:t>
      </w:r>
    </w:p>
    <w:p w:rsidR="00E91F7D" w:rsidRPr="00860DB5" w:rsidRDefault="00E91F7D" w:rsidP="000F2B6A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>W sprawach nie uregulowanych niniejszą umową stosuje się przepisy Kodeksu cywilnego.</w:t>
      </w:r>
    </w:p>
    <w:p w:rsidR="00E91F7D" w:rsidRPr="00860DB5" w:rsidRDefault="00E91F7D" w:rsidP="000F2B6A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0F2B6A">
        <w:rPr>
          <w:rFonts w:ascii="Cambria" w:hAnsi="Cambria" w:cs="Cambria"/>
          <w:sz w:val="24"/>
          <w:szCs w:val="24"/>
        </w:rPr>
        <w:t xml:space="preserve">Wszelkie spory, jakie </w:t>
      </w:r>
      <w:r w:rsidRPr="00860DB5">
        <w:rPr>
          <w:rFonts w:ascii="Cambria" w:hAnsi="Cambria" w:cs="Cambria"/>
          <w:sz w:val="24"/>
          <w:szCs w:val="24"/>
        </w:rPr>
        <w:t>mogą wyniknąć w związku z zawarciem lub wykonaniem umowy rozstrzygane będą przez Sąd właściwy dla siedziby Zleceniodawcy.</w:t>
      </w:r>
    </w:p>
    <w:p w:rsidR="00E91F7D" w:rsidRPr="00860DB5" w:rsidRDefault="00E91F7D" w:rsidP="000F2B6A">
      <w:pPr>
        <w:numPr>
          <w:ilvl w:val="0"/>
          <w:numId w:val="20"/>
        </w:num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860DB5">
        <w:rPr>
          <w:rFonts w:ascii="Cambria" w:hAnsi="Cambria" w:cs="Cambria"/>
          <w:sz w:val="24"/>
          <w:szCs w:val="24"/>
        </w:rPr>
        <w:t xml:space="preserve">Umowa została sporządzona w czterech jednobrzmiących egzemplarzach, z tego trzy dla Zleceniodawcy i 1 dla Zleceniobiorcy. </w:t>
      </w: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E91F7D" w:rsidP="00AF7245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:rsidR="00E91F7D" w:rsidRPr="00860DB5" w:rsidRDefault="000F2B6A" w:rsidP="007A4E2C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 w:rsidRPr="00860DB5">
        <w:rPr>
          <w:rFonts w:ascii="Cambria" w:hAnsi="Cambria" w:cs="Cambria"/>
          <w:b/>
          <w:bCs/>
          <w:sz w:val="24"/>
          <w:szCs w:val="24"/>
        </w:rPr>
        <w:t xml:space="preserve">ZLECENIODAWCA </w:t>
      </w:r>
      <w:r w:rsidRPr="00860DB5">
        <w:rPr>
          <w:rFonts w:ascii="Cambria" w:hAnsi="Cambria" w:cs="Cambria"/>
          <w:b/>
          <w:bCs/>
          <w:sz w:val="24"/>
          <w:szCs w:val="24"/>
        </w:rPr>
        <w:tab/>
      </w:r>
      <w:r w:rsidRPr="00860DB5">
        <w:rPr>
          <w:rFonts w:ascii="Cambria" w:hAnsi="Cambria" w:cs="Cambria"/>
          <w:b/>
          <w:bCs/>
          <w:sz w:val="24"/>
          <w:szCs w:val="24"/>
        </w:rPr>
        <w:tab/>
      </w:r>
      <w:r w:rsidRPr="00860DB5">
        <w:rPr>
          <w:rFonts w:ascii="Cambria" w:hAnsi="Cambria" w:cs="Cambria"/>
          <w:b/>
          <w:bCs/>
          <w:sz w:val="24"/>
          <w:szCs w:val="24"/>
        </w:rPr>
        <w:tab/>
        <w:t xml:space="preserve">      </w:t>
      </w:r>
      <w:r>
        <w:rPr>
          <w:rFonts w:ascii="Cambria" w:hAnsi="Cambria" w:cs="Cambria"/>
          <w:b/>
          <w:bCs/>
          <w:sz w:val="24"/>
          <w:szCs w:val="24"/>
        </w:rPr>
        <w:t xml:space="preserve">         </w:t>
      </w:r>
      <w:r w:rsidRPr="00860DB5">
        <w:rPr>
          <w:rFonts w:ascii="Cambria" w:hAnsi="Cambria" w:cs="Cambria"/>
          <w:b/>
          <w:bCs/>
          <w:sz w:val="24"/>
          <w:szCs w:val="24"/>
        </w:rPr>
        <w:tab/>
      </w:r>
      <w:r w:rsidRPr="00860DB5">
        <w:rPr>
          <w:rFonts w:ascii="Cambria" w:hAnsi="Cambria" w:cs="Cambria"/>
          <w:b/>
          <w:bCs/>
          <w:sz w:val="24"/>
          <w:szCs w:val="24"/>
        </w:rPr>
        <w:tab/>
        <w:t>ZLECENIOBIORCA</w:t>
      </w:r>
    </w:p>
    <w:p w:rsidR="00E91F7D" w:rsidRPr="00860DB5" w:rsidRDefault="00E91F7D" w:rsidP="00890EDF">
      <w:pPr>
        <w:spacing w:after="0" w:line="240" w:lineRule="auto"/>
        <w:jc w:val="center"/>
        <w:rPr>
          <w:rFonts w:ascii="Cambria" w:hAnsi="Cambria" w:cs="Cambria"/>
          <w:sz w:val="24"/>
          <w:szCs w:val="24"/>
        </w:rPr>
      </w:pPr>
    </w:p>
    <w:p w:rsidR="00E91F7D" w:rsidRDefault="00E91F7D"/>
    <w:sectPr w:rsidR="00E91F7D" w:rsidSect="000600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6DB" w:rsidRDefault="00B716DB" w:rsidP="00890EDF">
      <w:pPr>
        <w:spacing w:after="0" w:line="240" w:lineRule="auto"/>
      </w:pPr>
      <w:r>
        <w:separator/>
      </w:r>
    </w:p>
  </w:endnote>
  <w:endnote w:type="continuationSeparator" w:id="0">
    <w:p w:rsidR="00B716DB" w:rsidRDefault="00B716DB" w:rsidP="0089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DF" w:rsidRPr="00890EDF" w:rsidRDefault="006210FF">
    <w:pPr>
      <w:pStyle w:val="Stopka"/>
      <w:rPr>
        <w:sz w:val="20"/>
        <w:szCs w:val="20"/>
      </w:rPr>
    </w:pPr>
    <w:r>
      <w:rPr>
        <w:sz w:val="20"/>
        <w:szCs w:val="20"/>
      </w:rPr>
      <w:t>BOS</w:t>
    </w:r>
    <w:r w:rsidR="00890EDF" w:rsidRPr="00890EDF">
      <w:rPr>
        <w:sz w:val="20"/>
        <w:szCs w:val="20"/>
      </w:rPr>
      <w:t>.272</w:t>
    </w:r>
    <w:r>
      <w:rPr>
        <w:sz w:val="20"/>
        <w:szCs w:val="20"/>
      </w:rPr>
      <w:t>…….</w:t>
    </w:r>
    <w:r w:rsidR="00890EDF" w:rsidRPr="00890EDF">
      <w:rPr>
        <w:sz w:val="20"/>
        <w:szCs w:val="20"/>
      </w:rPr>
      <w:t>.201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6DB" w:rsidRDefault="00B716DB" w:rsidP="00890EDF">
      <w:pPr>
        <w:spacing w:after="0" w:line="240" w:lineRule="auto"/>
      </w:pPr>
      <w:r>
        <w:separator/>
      </w:r>
    </w:p>
  </w:footnote>
  <w:footnote w:type="continuationSeparator" w:id="0">
    <w:p w:rsidR="00B716DB" w:rsidRDefault="00B716DB" w:rsidP="0089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5B0"/>
    <w:multiLevelType w:val="hybridMultilevel"/>
    <w:tmpl w:val="27124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39B3"/>
    <w:multiLevelType w:val="hybridMultilevel"/>
    <w:tmpl w:val="F53A70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13519B"/>
    <w:multiLevelType w:val="hybridMultilevel"/>
    <w:tmpl w:val="A48ADD0E"/>
    <w:lvl w:ilvl="0" w:tplc="2AB269B8">
      <w:start w:val="3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F79"/>
    <w:multiLevelType w:val="hybridMultilevel"/>
    <w:tmpl w:val="3836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55AE"/>
    <w:multiLevelType w:val="hybridMultilevel"/>
    <w:tmpl w:val="4C8AAC92"/>
    <w:lvl w:ilvl="0" w:tplc="EAEE3722">
      <w:start w:val="1"/>
      <w:numFmt w:val="decimal"/>
      <w:lvlText w:val="%1)"/>
      <w:lvlJc w:val="left"/>
      <w:pPr>
        <w:ind w:left="1113" w:hanging="405"/>
      </w:pPr>
      <w:rPr>
        <w:rFonts w:ascii="Arial" w:hAnsi="Arial" w:cs="Arial" w:hint="default"/>
        <w:sz w:val="20"/>
      </w:rPr>
    </w:lvl>
    <w:lvl w:ilvl="1" w:tplc="2B0A7118">
      <w:start w:val="1"/>
      <w:numFmt w:val="decimal"/>
      <w:lvlText w:val="%2."/>
      <w:lvlJc w:val="left"/>
      <w:pPr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3927F7"/>
    <w:multiLevelType w:val="hybridMultilevel"/>
    <w:tmpl w:val="EA2AF82A"/>
    <w:lvl w:ilvl="0" w:tplc="A3B4A982">
      <w:start w:val="1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F145C"/>
    <w:multiLevelType w:val="hybridMultilevel"/>
    <w:tmpl w:val="24FA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E988C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BF6"/>
    <w:multiLevelType w:val="hybridMultilevel"/>
    <w:tmpl w:val="911EB6F4"/>
    <w:lvl w:ilvl="0" w:tplc="46B4D532">
      <w:start w:val="4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018B3"/>
    <w:multiLevelType w:val="hybridMultilevel"/>
    <w:tmpl w:val="7F4A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22BED"/>
    <w:multiLevelType w:val="hybridMultilevel"/>
    <w:tmpl w:val="D876CA3E"/>
    <w:lvl w:ilvl="0" w:tplc="2402AD6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87C1B"/>
    <w:multiLevelType w:val="hybridMultilevel"/>
    <w:tmpl w:val="7422A7B0"/>
    <w:lvl w:ilvl="0" w:tplc="2A9AE3A2">
      <w:start w:val="1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7970601C">
      <w:start w:val="1"/>
      <w:numFmt w:val="decimal"/>
      <w:lvlText w:val="%2)"/>
      <w:lvlJc w:val="left"/>
      <w:pPr>
        <w:ind w:left="1085" w:hanging="375"/>
      </w:pPr>
      <w:rPr>
        <w:rFonts w:ascii="Arial" w:hAnsi="Arial" w:cs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E4EDE"/>
    <w:multiLevelType w:val="hybridMultilevel"/>
    <w:tmpl w:val="A8C4F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B1FBC"/>
    <w:multiLevelType w:val="hybridMultilevel"/>
    <w:tmpl w:val="93F6F2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E1478"/>
    <w:multiLevelType w:val="hybridMultilevel"/>
    <w:tmpl w:val="D1CE43F6"/>
    <w:lvl w:ilvl="0" w:tplc="A3B4A982">
      <w:start w:val="1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46688"/>
    <w:multiLevelType w:val="hybridMultilevel"/>
    <w:tmpl w:val="F78EA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A09B9"/>
    <w:multiLevelType w:val="hybridMultilevel"/>
    <w:tmpl w:val="90FCA30A"/>
    <w:lvl w:ilvl="0" w:tplc="698806B2">
      <w:start w:val="1"/>
      <w:numFmt w:val="decimal"/>
      <w:lvlText w:val="%1)"/>
      <w:lvlJc w:val="left"/>
      <w:pPr>
        <w:ind w:left="1095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5D041D78"/>
    <w:multiLevelType w:val="hybridMultilevel"/>
    <w:tmpl w:val="7D440198"/>
    <w:lvl w:ilvl="0" w:tplc="A3B4A982">
      <w:start w:val="1"/>
      <w:numFmt w:val="decimal"/>
      <w:lvlText w:val="%1."/>
      <w:lvlJc w:val="left"/>
      <w:pPr>
        <w:ind w:left="765" w:hanging="405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D3C00"/>
    <w:multiLevelType w:val="hybridMultilevel"/>
    <w:tmpl w:val="B36AA0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29034B"/>
    <w:multiLevelType w:val="multilevel"/>
    <w:tmpl w:val="E466C224"/>
    <w:styleLink w:val="WW8Num2"/>
    <w:lvl w:ilvl="0">
      <w:start w:val="1"/>
      <w:numFmt w:val="decimal"/>
      <w:lvlText w:val="%1."/>
      <w:lvlJc w:val="left"/>
      <w:rPr>
        <w:rFonts w:ascii="Arial" w:hAnsi="Arial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65EF54BE"/>
    <w:multiLevelType w:val="hybridMultilevel"/>
    <w:tmpl w:val="0E5AFE5A"/>
    <w:lvl w:ilvl="0" w:tplc="041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0">
    <w:nsid w:val="67FD1937"/>
    <w:multiLevelType w:val="hybridMultilevel"/>
    <w:tmpl w:val="33E89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A425D7"/>
    <w:multiLevelType w:val="hybridMultilevel"/>
    <w:tmpl w:val="D740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C7C4C"/>
    <w:multiLevelType w:val="hybridMultilevel"/>
    <w:tmpl w:val="9E6E8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12506"/>
    <w:multiLevelType w:val="hybridMultilevel"/>
    <w:tmpl w:val="A3FEF09E"/>
    <w:lvl w:ilvl="0" w:tplc="84949D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7"/>
  </w:num>
  <w:num w:numId="5">
    <w:abstractNumId w:val="19"/>
  </w:num>
  <w:num w:numId="6">
    <w:abstractNumId w:val="11"/>
  </w:num>
  <w:num w:numId="7">
    <w:abstractNumId w:val="23"/>
  </w:num>
  <w:num w:numId="8">
    <w:abstractNumId w:val="4"/>
  </w:num>
  <w:num w:numId="9">
    <w:abstractNumId w:val="9"/>
  </w:num>
  <w:num w:numId="10">
    <w:abstractNumId w:val="10"/>
  </w:num>
  <w:num w:numId="11">
    <w:abstractNumId w:val="16"/>
  </w:num>
  <w:num w:numId="12">
    <w:abstractNumId w:val="5"/>
  </w:num>
  <w:num w:numId="13">
    <w:abstractNumId w:val="13"/>
  </w:num>
  <w:num w:numId="14">
    <w:abstractNumId w:val="2"/>
  </w:num>
  <w:num w:numId="15">
    <w:abstractNumId w:val="8"/>
  </w:num>
  <w:num w:numId="16">
    <w:abstractNumId w:val="3"/>
  </w:num>
  <w:num w:numId="17">
    <w:abstractNumId w:val="22"/>
  </w:num>
  <w:num w:numId="18">
    <w:abstractNumId w:val="6"/>
  </w:num>
  <w:num w:numId="19">
    <w:abstractNumId w:val="21"/>
  </w:num>
  <w:num w:numId="20">
    <w:abstractNumId w:val="0"/>
  </w:num>
  <w:num w:numId="21">
    <w:abstractNumId w:val="18"/>
  </w:num>
  <w:num w:numId="22">
    <w:abstractNumId w:val="7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45"/>
    <w:rsid w:val="0001524B"/>
    <w:rsid w:val="0005430F"/>
    <w:rsid w:val="00056D56"/>
    <w:rsid w:val="00060035"/>
    <w:rsid w:val="000A6C6F"/>
    <w:rsid w:val="000F2B6A"/>
    <w:rsid w:val="00144FC0"/>
    <w:rsid w:val="00161310"/>
    <w:rsid w:val="00191AD9"/>
    <w:rsid w:val="00210963"/>
    <w:rsid w:val="00241B60"/>
    <w:rsid w:val="0026418B"/>
    <w:rsid w:val="002C6B4B"/>
    <w:rsid w:val="002D040F"/>
    <w:rsid w:val="002D4C65"/>
    <w:rsid w:val="00314EE7"/>
    <w:rsid w:val="00342F00"/>
    <w:rsid w:val="00345F48"/>
    <w:rsid w:val="00383D78"/>
    <w:rsid w:val="003938EE"/>
    <w:rsid w:val="003B0EDD"/>
    <w:rsid w:val="003D6C54"/>
    <w:rsid w:val="003E03E8"/>
    <w:rsid w:val="00416A91"/>
    <w:rsid w:val="00416CDF"/>
    <w:rsid w:val="004736FB"/>
    <w:rsid w:val="004A0036"/>
    <w:rsid w:val="004A6F2E"/>
    <w:rsid w:val="004C635C"/>
    <w:rsid w:val="004C656C"/>
    <w:rsid w:val="004E25C8"/>
    <w:rsid w:val="00535F81"/>
    <w:rsid w:val="005577E2"/>
    <w:rsid w:val="005B09DB"/>
    <w:rsid w:val="005C0172"/>
    <w:rsid w:val="005E7617"/>
    <w:rsid w:val="005F78C2"/>
    <w:rsid w:val="00615D80"/>
    <w:rsid w:val="006210FF"/>
    <w:rsid w:val="00624699"/>
    <w:rsid w:val="00634F55"/>
    <w:rsid w:val="0066255F"/>
    <w:rsid w:val="00695DCB"/>
    <w:rsid w:val="006A4E18"/>
    <w:rsid w:val="006C13AF"/>
    <w:rsid w:val="006E3538"/>
    <w:rsid w:val="006F60F3"/>
    <w:rsid w:val="00727E4E"/>
    <w:rsid w:val="00744D06"/>
    <w:rsid w:val="0078770F"/>
    <w:rsid w:val="007A4E2C"/>
    <w:rsid w:val="00801E33"/>
    <w:rsid w:val="00860DB5"/>
    <w:rsid w:val="00865BFA"/>
    <w:rsid w:val="00880553"/>
    <w:rsid w:val="00890EDF"/>
    <w:rsid w:val="00897F61"/>
    <w:rsid w:val="008D043A"/>
    <w:rsid w:val="00914F03"/>
    <w:rsid w:val="00952D49"/>
    <w:rsid w:val="00987CCE"/>
    <w:rsid w:val="009E2899"/>
    <w:rsid w:val="00A462C4"/>
    <w:rsid w:val="00A81B6B"/>
    <w:rsid w:val="00AB16D8"/>
    <w:rsid w:val="00AF408E"/>
    <w:rsid w:val="00AF7245"/>
    <w:rsid w:val="00B1788C"/>
    <w:rsid w:val="00B25CEA"/>
    <w:rsid w:val="00B4675C"/>
    <w:rsid w:val="00B47E92"/>
    <w:rsid w:val="00B716DB"/>
    <w:rsid w:val="00B81D9D"/>
    <w:rsid w:val="00BC5408"/>
    <w:rsid w:val="00BD27EA"/>
    <w:rsid w:val="00BE4F4A"/>
    <w:rsid w:val="00BF3871"/>
    <w:rsid w:val="00BF4FF4"/>
    <w:rsid w:val="00C011AB"/>
    <w:rsid w:val="00C115A4"/>
    <w:rsid w:val="00C42E83"/>
    <w:rsid w:val="00C51772"/>
    <w:rsid w:val="00C76624"/>
    <w:rsid w:val="00CC56EE"/>
    <w:rsid w:val="00CF0AC1"/>
    <w:rsid w:val="00CF2391"/>
    <w:rsid w:val="00D61B59"/>
    <w:rsid w:val="00D85D65"/>
    <w:rsid w:val="00DE55E6"/>
    <w:rsid w:val="00DF5D8E"/>
    <w:rsid w:val="00E10C87"/>
    <w:rsid w:val="00E348C4"/>
    <w:rsid w:val="00E51FCC"/>
    <w:rsid w:val="00E75A00"/>
    <w:rsid w:val="00E91F7D"/>
    <w:rsid w:val="00EA7CBA"/>
    <w:rsid w:val="00EB19E1"/>
    <w:rsid w:val="00EB566D"/>
    <w:rsid w:val="00EC252A"/>
    <w:rsid w:val="00EC72EC"/>
    <w:rsid w:val="00EE3490"/>
    <w:rsid w:val="00EF58B2"/>
    <w:rsid w:val="00F048A2"/>
    <w:rsid w:val="00F20851"/>
    <w:rsid w:val="00F55BF3"/>
    <w:rsid w:val="00FB4208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03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6B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90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0ED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90E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EDF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Normalny"/>
    <w:rsid w:val="00890ED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wcity2">
    <w:name w:val="Body Text Indent 2"/>
    <w:basedOn w:val="Normalny"/>
    <w:link w:val="Tekstpodstawowywcity2Znak"/>
    <w:rsid w:val="00890EDF"/>
    <w:pPr>
      <w:widowControl w:val="0"/>
      <w:suppressAutoHyphens/>
      <w:autoSpaceDN w:val="0"/>
      <w:spacing w:after="0" w:line="240" w:lineRule="auto"/>
      <w:ind w:left="709" w:hanging="349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kstpodstawowywcity2Znak">
    <w:name w:val="Tekst podstawowy wcięty 2 Znak"/>
    <w:link w:val="Tekstpodstawowywcity2"/>
    <w:rsid w:val="00890ED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890EDF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03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C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C6B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90E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0EDF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90E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EDF"/>
    <w:rPr>
      <w:rFonts w:cs="Calibri"/>
      <w:sz w:val="22"/>
      <w:szCs w:val="22"/>
      <w:lang w:eastAsia="en-US"/>
    </w:rPr>
  </w:style>
  <w:style w:type="paragraph" w:customStyle="1" w:styleId="Textbody">
    <w:name w:val="Text body"/>
    <w:basedOn w:val="Normalny"/>
    <w:rsid w:val="00890ED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wcity2">
    <w:name w:val="Body Text Indent 2"/>
    <w:basedOn w:val="Normalny"/>
    <w:link w:val="Tekstpodstawowywcity2Znak"/>
    <w:rsid w:val="00890EDF"/>
    <w:pPr>
      <w:widowControl w:val="0"/>
      <w:suppressAutoHyphens/>
      <w:autoSpaceDN w:val="0"/>
      <w:spacing w:after="0" w:line="240" w:lineRule="auto"/>
      <w:ind w:left="709" w:hanging="349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Tekstpodstawowywcity2Znak">
    <w:name w:val="Tekst podstawowy wcięty 2 Znak"/>
    <w:link w:val="Tekstpodstawowywcity2"/>
    <w:rsid w:val="00890ED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890ED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79F8-156B-4697-96E4-AF8BECB5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</dc:creator>
  <cp:lastModifiedBy>r.kasprzyk</cp:lastModifiedBy>
  <cp:revision>2</cp:revision>
  <cp:lastPrinted>2016-10-19T06:13:00Z</cp:lastPrinted>
  <dcterms:created xsi:type="dcterms:W3CDTF">2016-10-19T09:11:00Z</dcterms:created>
  <dcterms:modified xsi:type="dcterms:W3CDTF">2016-10-19T09:11:00Z</dcterms:modified>
</cp:coreProperties>
</file>