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E8" w:rsidRDefault="00A939E8" w:rsidP="00A939E8">
      <w:pPr>
        <w:pStyle w:val="Textbody"/>
        <w:jc w:val="right"/>
        <w:rPr>
          <w:b/>
          <w:lang w:val="pl-PL"/>
        </w:rPr>
      </w:pPr>
      <w:r w:rsidRPr="00481069">
        <w:rPr>
          <w:b/>
          <w:lang w:val="pl-PL"/>
        </w:rPr>
        <w:t>PROJEKT</w:t>
      </w:r>
    </w:p>
    <w:p w:rsidR="00171B11" w:rsidRPr="00481069" w:rsidRDefault="00A939E8">
      <w:pPr>
        <w:pStyle w:val="Textbody"/>
        <w:jc w:val="center"/>
        <w:rPr>
          <w:b/>
          <w:lang w:val="pl-PL"/>
        </w:rPr>
      </w:pPr>
      <w:r>
        <w:rPr>
          <w:b/>
          <w:lang w:val="pl-PL"/>
        </w:rPr>
        <w:t>UMOWA  Nr ….. OR.273.9.     .2015</w:t>
      </w:r>
    </w:p>
    <w:p w:rsidR="00171B11" w:rsidRPr="00481069" w:rsidRDefault="00CA609D" w:rsidP="00A939E8">
      <w:pPr>
        <w:pStyle w:val="Textbody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 xml:space="preserve">zawarta w dniu ………………….. roku pomiędzy Skarbem Państwa reprezentowanym przez </w:t>
      </w:r>
      <w:r w:rsidRPr="00481069">
        <w:rPr>
          <w:b/>
          <w:lang w:val="pl-PL"/>
        </w:rPr>
        <w:t>Starostę Wałbrzyskiego</w:t>
      </w:r>
      <w:r w:rsidRPr="00481069">
        <w:rPr>
          <w:lang w:val="pl-PL"/>
        </w:rPr>
        <w:t xml:space="preserve"> </w:t>
      </w:r>
      <w:r w:rsidRPr="00481069">
        <w:rPr>
          <w:b/>
          <w:lang w:val="pl-PL"/>
        </w:rPr>
        <w:t>Pana Jacka Cichurę</w:t>
      </w:r>
      <w:r w:rsidRPr="00481069">
        <w:rPr>
          <w:lang w:val="pl-PL"/>
        </w:rPr>
        <w:t xml:space="preserve"> wykonującego zadania z zakresu administracji rządowej z siedzibą w Wałbrzychu przy Al. Wyzwolenia 20 - 24 zwanym w dalszej części umowy </w:t>
      </w:r>
      <w:r w:rsidRPr="00481069">
        <w:rPr>
          <w:b/>
          <w:lang w:val="pl-PL"/>
        </w:rPr>
        <w:t>Zamawiającym</w:t>
      </w:r>
      <w:r w:rsidRPr="00481069">
        <w:rPr>
          <w:lang w:val="pl-PL"/>
        </w:rPr>
        <w:t>,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a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…………………………………………………………………………………………………..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reprezentowanym przez: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…………………………………………………………………………………………………..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 xml:space="preserve">zwanym w dalszej części umowy </w:t>
      </w:r>
      <w:r w:rsidRPr="00481069">
        <w:rPr>
          <w:b/>
          <w:lang w:val="pl-PL"/>
        </w:rPr>
        <w:t>Wykonawcą</w:t>
      </w:r>
      <w:r w:rsidRPr="00481069">
        <w:rPr>
          <w:lang w:val="pl-PL"/>
        </w:rPr>
        <w:t>, następującej treści:</w:t>
      </w:r>
    </w:p>
    <w:p w:rsidR="00171B11" w:rsidRPr="00481069" w:rsidRDefault="00CA609D">
      <w:pPr>
        <w:pStyle w:val="Textbody"/>
        <w:jc w:val="center"/>
        <w:rPr>
          <w:lang w:val="pl-PL"/>
        </w:rPr>
      </w:pPr>
      <w:r w:rsidRPr="00481069">
        <w:rPr>
          <w:lang w:val="pl-PL"/>
        </w:rPr>
        <w:t> </w:t>
      </w:r>
    </w:p>
    <w:p w:rsidR="00171B11" w:rsidRPr="00014CE1" w:rsidRDefault="00CA609D" w:rsidP="00014CE1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1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Umowa niniejsza została zawarta bez zastosowania ustawy  Prawo zamówień publicznych,</w:t>
      </w:r>
      <w:r w:rsidR="009311A5">
        <w:rPr>
          <w:lang w:val="pl-PL"/>
        </w:rPr>
        <w:t xml:space="preserve"> </w:t>
      </w:r>
      <w:r w:rsidRPr="00481069">
        <w:rPr>
          <w:lang w:val="pl-PL"/>
        </w:rPr>
        <w:t>na podstawie art. 4 pkt 8 ustawy z dnia 29 stycznia 2004 r. –- Prawo zamówień publicznych (tekst jedn.: Dz.U. z 2013 r ., poz. 907 ze zm.).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2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81069">
        <w:rPr>
          <w:lang w:val="pl-PL"/>
        </w:rPr>
        <w:t xml:space="preserve">Zamawiający zleca, a Wykonawca przyjmuje </w:t>
      </w:r>
      <w:r w:rsidR="004F484B">
        <w:rPr>
          <w:lang w:val="pl-PL"/>
        </w:rPr>
        <w:t xml:space="preserve">do wykonania operaty szacunkowe </w:t>
      </w:r>
      <w:r w:rsidRPr="00481069">
        <w:rPr>
          <w:lang w:val="pl-PL"/>
        </w:rPr>
        <w:t>określające  wartości prawa własności działek w celu aktualizacji opłat rocznych z tyt. użytkowania wieczystego nieruchomości, stanowiących własność Skarbu Państwa, wymienionych w  zał. nr 1 do niniejszej umowy.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 xml:space="preserve">Jeżeli działki podlegające wycenie objęte są jedną księgą wieczystą, należy sporządzić jeden operat szacunkowy obejmujący tę nieruchomość z ustaleniem </w:t>
      </w:r>
      <w:r w:rsidR="004F484B">
        <w:rPr>
          <w:lang w:val="pl-PL"/>
        </w:rPr>
        <w:t>wartości poszczególnych działek.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>Operaty wykorzystane będą dla celów aktualizacji opłat rocznych. 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>Wykonawca zobowiązuje się do wykonania przedmiotu umowy zgodnie</w:t>
      </w:r>
      <w:r w:rsidR="00323A54" w:rsidRPr="004F484B">
        <w:rPr>
          <w:lang w:val="pl-PL"/>
        </w:rPr>
        <w:t xml:space="preserve"> z  obowiązującymi     w </w:t>
      </w:r>
      <w:r w:rsidRPr="004F484B">
        <w:rPr>
          <w:lang w:val="pl-PL"/>
        </w:rPr>
        <w:t>tym zakresie przepisami prawa.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>Wykonawca oświadcza, że posiada wszelkie uprawnienia nałożone ustawami</w:t>
      </w:r>
      <w:r w:rsidR="00323A54" w:rsidRPr="004F484B">
        <w:rPr>
          <w:lang w:val="pl-PL"/>
        </w:rPr>
        <w:t xml:space="preserve"> </w:t>
      </w:r>
      <w:r w:rsidRPr="004F484B">
        <w:rPr>
          <w:lang w:val="pl-PL"/>
        </w:rPr>
        <w:t>do wykonania przedmiotu umowy.</w:t>
      </w:r>
    </w:p>
    <w:p w:rsid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>Wykonawca zobowiązuje się w ramach wynagrodzenia umownego, do  wykonania</w:t>
      </w:r>
      <w:r w:rsidR="00323A54" w:rsidRPr="004F484B">
        <w:rPr>
          <w:lang w:val="pl-PL"/>
        </w:rPr>
        <w:t xml:space="preserve"> </w:t>
      </w:r>
      <w:r w:rsidRPr="004F484B">
        <w:rPr>
          <w:lang w:val="pl-PL"/>
        </w:rPr>
        <w:t xml:space="preserve">w razie potrzeby w okresie  12 miesięcy od dnia utraty ważności, każdego z  wykonanych operatów </w:t>
      </w:r>
      <w:r w:rsidR="00323A54" w:rsidRPr="004F484B">
        <w:rPr>
          <w:lang w:val="pl-PL"/>
        </w:rPr>
        <w:t xml:space="preserve">     </w:t>
      </w:r>
      <w:r w:rsidR="009F532A">
        <w:rPr>
          <w:lang w:val="pl-PL"/>
        </w:rPr>
        <w:t>o których</w:t>
      </w:r>
      <w:r w:rsidRPr="004F484B">
        <w:rPr>
          <w:lang w:val="pl-PL"/>
        </w:rPr>
        <w:t xml:space="preserve"> mowa w ust. 1, jednej jego aktualizacji.</w:t>
      </w:r>
    </w:p>
    <w:p w:rsidR="00171B11" w:rsidRPr="004F484B" w:rsidRDefault="00CA609D" w:rsidP="004F484B">
      <w:pPr>
        <w:pStyle w:val="Textbody"/>
        <w:numPr>
          <w:ilvl w:val="0"/>
          <w:numId w:val="2"/>
        </w:numPr>
        <w:ind w:left="426" w:hanging="426"/>
        <w:jc w:val="both"/>
        <w:rPr>
          <w:lang w:val="pl-PL"/>
        </w:rPr>
      </w:pPr>
      <w:r w:rsidRPr="004F484B">
        <w:rPr>
          <w:lang w:val="pl-PL"/>
        </w:rPr>
        <w:t xml:space="preserve">Wykonawca ma obowiązek pozyskania niezbędnych dokumentów (np. wypisy, mapy, odpisy </w:t>
      </w:r>
      <w:r w:rsidR="00323A54" w:rsidRPr="004F484B">
        <w:rPr>
          <w:lang w:val="pl-PL"/>
        </w:rPr>
        <w:t xml:space="preserve">   </w:t>
      </w:r>
      <w:r w:rsidRPr="004F484B">
        <w:rPr>
          <w:lang w:val="pl-PL"/>
        </w:rPr>
        <w:t>z ksiąg wieczystych itp.) do wykonania operatów szacun</w:t>
      </w:r>
      <w:r w:rsidR="00323A54" w:rsidRPr="004F484B">
        <w:rPr>
          <w:lang w:val="pl-PL"/>
        </w:rPr>
        <w:t xml:space="preserve">kowych we własnym zakresie i na </w:t>
      </w:r>
      <w:r w:rsidRPr="004F484B">
        <w:rPr>
          <w:lang w:val="pl-PL"/>
        </w:rPr>
        <w:t>własny koszt.</w:t>
      </w:r>
    </w:p>
    <w:p w:rsidR="00171B11" w:rsidRPr="00014CE1" w:rsidRDefault="00CA609D" w:rsidP="00014CE1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3</w:t>
      </w:r>
    </w:p>
    <w:p w:rsidR="006B645A" w:rsidRDefault="00CA609D" w:rsidP="006B645A">
      <w:pPr>
        <w:pStyle w:val="Textbody"/>
        <w:numPr>
          <w:ilvl w:val="0"/>
          <w:numId w:val="1"/>
        </w:numPr>
        <w:ind w:left="426" w:hanging="426"/>
        <w:jc w:val="both"/>
        <w:rPr>
          <w:lang w:val="pl-PL"/>
        </w:rPr>
      </w:pPr>
      <w:r w:rsidRPr="00481069">
        <w:rPr>
          <w:lang w:val="pl-PL"/>
        </w:rPr>
        <w:t>Wykonawca zobowiązuje się wykonywać przedm</w:t>
      </w:r>
      <w:r w:rsidR="006B645A">
        <w:rPr>
          <w:lang w:val="pl-PL"/>
        </w:rPr>
        <w:t xml:space="preserve">iot umowy i może przekazywać go </w:t>
      </w:r>
      <w:r w:rsidRPr="00481069">
        <w:rPr>
          <w:lang w:val="pl-PL"/>
        </w:rPr>
        <w:t xml:space="preserve">sukcesywnie po uzgodnieniu terminów przekazania z </w:t>
      </w:r>
      <w:r w:rsidR="006B645A">
        <w:rPr>
          <w:lang w:val="pl-PL"/>
        </w:rPr>
        <w:t xml:space="preserve">Zamawiającym. Ostateczny termin </w:t>
      </w:r>
      <w:r w:rsidRPr="00481069">
        <w:rPr>
          <w:lang w:val="pl-PL"/>
        </w:rPr>
        <w:t xml:space="preserve">wykonania przedmiotu umowy upływa z dniem </w:t>
      </w:r>
      <w:r w:rsidRPr="00481069">
        <w:rPr>
          <w:b/>
          <w:lang w:val="pl-PL"/>
        </w:rPr>
        <w:t>15.12. 2015</w:t>
      </w:r>
      <w:r w:rsidR="006B645A">
        <w:rPr>
          <w:b/>
          <w:lang w:val="pl-PL"/>
        </w:rPr>
        <w:t xml:space="preserve"> </w:t>
      </w:r>
      <w:r w:rsidRPr="00481069">
        <w:rPr>
          <w:b/>
          <w:lang w:val="pl-PL"/>
        </w:rPr>
        <w:t>r</w:t>
      </w:r>
      <w:r w:rsidRPr="00481069">
        <w:rPr>
          <w:lang w:val="pl-PL"/>
        </w:rPr>
        <w:t>.</w:t>
      </w:r>
    </w:p>
    <w:p w:rsidR="00171B11" w:rsidRPr="00481069" w:rsidRDefault="00CA609D" w:rsidP="006B645A">
      <w:pPr>
        <w:pStyle w:val="Textbody"/>
        <w:ind w:left="426"/>
        <w:jc w:val="both"/>
        <w:rPr>
          <w:lang w:val="pl-PL"/>
        </w:rPr>
      </w:pPr>
      <w:r w:rsidRPr="00481069">
        <w:rPr>
          <w:lang w:val="pl-PL"/>
        </w:rPr>
        <w:t>Każdy z operatów szacunkowych wykonany będzie w 2 egzemplarzach.</w:t>
      </w:r>
    </w:p>
    <w:p w:rsidR="00171B11" w:rsidRPr="00481069" w:rsidRDefault="006B645A" w:rsidP="006B645A">
      <w:pPr>
        <w:pStyle w:val="Textbody"/>
        <w:ind w:left="426" w:hanging="426"/>
        <w:jc w:val="both"/>
        <w:rPr>
          <w:lang w:val="pl-PL"/>
        </w:rPr>
      </w:pPr>
      <w:r>
        <w:rPr>
          <w:lang w:val="pl-PL"/>
        </w:rPr>
        <w:t xml:space="preserve">2. </w:t>
      </w:r>
      <w:r>
        <w:rPr>
          <w:lang w:val="pl-PL"/>
        </w:rPr>
        <w:tab/>
      </w:r>
      <w:r w:rsidR="00CA609D" w:rsidRPr="00481069">
        <w:rPr>
          <w:lang w:val="pl-PL"/>
        </w:rPr>
        <w:t>Miejscem odbioru przedmiotów umowy będzie siedziba Zamawiającego.</w:t>
      </w:r>
    </w:p>
    <w:p w:rsidR="00171B11" w:rsidRPr="00481069" w:rsidRDefault="006B645A" w:rsidP="006B645A">
      <w:pPr>
        <w:pStyle w:val="Textbody"/>
        <w:ind w:left="426" w:hanging="426"/>
        <w:jc w:val="both"/>
        <w:rPr>
          <w:lang w:val="pl-PL"/>
        </w:rPr>
      </w:pPr>
      <w:r>
        <w:rPr>
          <w:lang w:val="pl-PL"/>
        </w:rPr>
        <w:lastRenderedPageBreak/>
        <w:t xml:space="preserve">3. </w:t>
      </w:r>
      <w:r w:rsidR="00CA609D" w:rsidRPr="00481069">
        <w:rPr>
          <w:lang w:val="pl-PL"/>
        </w:rPr>
        <w:t>Dokumentem potwierdzającym przyjęcie przez Zamawiającego wykonanego operatu szacunkowego będzie protokół zdawczo – odbiorczy, sporządzony przez Wykonawcę, podpisany przez Wykonawcę oraz Naczelnika Wydziału Administracji Architektoniczno-Budowlanej i Gospodarki Nieruchomościami Starostwa Powiatowego w Wałbrzychu.</w:t>
      </w:r>
    </w:p>
    <w:p w:rsidR="00171B11" w:rsidRPr="00481069" w:rsidRDefault="006B645A" w:rsidP="00014CE1">
      <w:pPr>
        <w:pStyle w:val="Textbody"/>
        <w:ind w:left="426" w:hanging="426"/>
        <w:jc w:val="both"/>
        <w:rPr>
          <w:lang w:val="pl-PL"/>
        </w:rPr>
      </w:pPr>
      <w:r>
        <w:rPr>
          <w:lang w:val="pl-PL"/>
        </w:rPr>
        <w:t xml:space="preserve">4. </w:t>
      </w:r>
      <w:r>
        <w:rPr>
          <w:lang w:val="pl-PL"/>
        </w:rPr>
        <w:tab/>
      </w:r>
      <w:r w:rsidR="00CA609D" w:rsidRPr="00481069">
        <w:rPr>
          <w:lang w:val="pl-PL"/>
        </w:rPr>
        <w:t>Protokoły, o którym mowa w ust. 3, stanowić będą pods</w:t>
      </w:r>
      <w:r>
        <w:rPr>
          <w:lang w:val="pl-PL"/>
        </w:rPr>
        <w:t xml:space="preserve">tawę do wystawienia faktury VAT </w:t>
      </w:r>
      <w:r w:rsidR="00CA609D" w:rsidRPr="00481069">
        <w:rPr>
          <w:lang w:val="pl-PL"/>
        </w:rPr>
        <w:t>obejmującej wynagrodzenie umowne. Faktura zostanie wystawiona, po wykonaniu wszystkich operatów szacunkowych.</w:t>
      </w:r>
    </w:p>
    <w:p w:rsidR="00171B11" w:rsidRPr="00481069" w:rsidRDefault="00CA609D">
      <w:pPr>
        <w:pStyle w:val="Textbody"/>
        <w:ind w:left="360" w:hanging="360"/>
        <w:jc w:val="center"/>
        <w:rPr>
          <w:b/>
          <w:lang w:val="pl-PL"/>
        </w:rPr>
      </w:pPr>
      <w:r w:rsidRPr="00481069">
        <w:rPr>
          <w:b/>
          <w:lang w:val="pl-PL"/>
        </w:rPr>
        <w:t>§ 4</w:t>
      </w:r>
    </w:p>
    <w:p w:rsidR="00171B11" w:rsidRPr="00481069" w:rsidRDefault="00CA609D">
      <w:pPr>
        <w:pStyle w:val="Textbody"/>
        <w:ind w:left="360" w:hanging="360"/>
        <w:jc w:val="both"/>
        <w:rPr>
          <w:lang w:val="pl-PL"/>
        </w:rPr>
      </w:pPr>
      <w:r w:rsidRPr="00481069">
        <w:rPr>
          <w:lang w:val="pl-PL"/>
        </w:rPr>
        <w:t xml:space="preserve">1.   Za wykonanie przedmiotu umowy strony ustalają wynagrodzenie w wysokości …………….. zł netto (słownie: ………………………………………………………….) plus ……….% VAT </w:t>
      </w:r>
      <w:r w:rsidR="00323A54">
        <w:rPr>
          <w:lang w:val="pl-PL"/>
        </w:rPr>
        <w:t xml:space="preserve">    </w:t>
      </w:r>
      <w:r w:rsidRPr="00481069">
        <w:rPr>
          <w:lang w:val="pl-PL"/>
        </w:rPr>
        <w:t xml:space="preserve">w wysokości …………….. zł, co łącznie stanowi kwotę </w:t>
      </w:r>
      <w:r w:rsidRPr="00481069">
        <w:rPr>
          <w:b/>
          <w:lang w:val="pl-PL"/>
        </w:rPr>
        <w:t xml:space="preserve">brutto …………………..zł </w:t>
      </w:r>
      <w:r w:rsidRPr="00481069">
        <w:rPr>
          <w:lang w:val="pl-PL"/>
        </w:rPr>
        <w:t>(słownie: ……………………………………………………………) zgodnie ze złożoną w dniu ……………….</w:t>
      </w:r>
      <w:r w:rsidR="00323A54">
        <w:rPr>
          <w:lang w:val="pl-PL"/>
        </w:rPr>
        <w:t xml:space="preserve"> </w:t>
      </w:r>
      <w:r w:rsidRPr="00481069">
        <w:rPr>
          <w:lang w:val="pl-PL"/>
        </w:rPr>
        <w:t>r.  ofertą Wykonawcy.</w:t>
      </w:r>
    </w:p>
    <w:p w:rsidR="00171B11" w:rsidRPr="00481069" w:rsidRDefault="006B645A" w:rsidP="006B645A">
      <w:pPr>
        <w:pStyle w:val="Textbody"/>
        <w:ind w:left="360" w:hanging="360"/>
        <w:jc w:val="both"/>
        <w:rPr>
          <w:lang w:val="pl-PL"/>
        </w:rPr>
      </w:pPr>
      <w:r>
        <w:rPr>
          <w:lang w:val="pl-PL"/>
        </w:rPr>
        <w:t>2.  </w:t>
      </w:r>
      <w:r w:rsidR="00CA609D" w:rsidRPr="00481069">
        <w:rPr>
          <w:lang w:val="pl-PL"/>
        </w:rPr>
        <w:t>Wynagrodzenie ujęte w ust. 1 jest niezmienne w okresie obowiązywania umowy</w:t>
      </w:r>
      <w:r>
        <w:rPr>
          <w:lang w:val="pl-PL"/>
        </w:rPr>
        <w:t xml:space="preserve"> </w:t>
      </w:r>
      <w:r w:rsidR="00CA609D" w:rsidRPr="00481069">
        <w:rPr>
          <w:lang w:val="pl-PL"/>
        </w:rPr>
        <w:t>i obejmuje wszystkie koszty związane z wykonaniem przedmiotu umowy i pozyskaniem informacji, uzgodnień oraz dokumentów do jego wykonania.</w:t>
      </w:r>
    </w:p>
    <w:p w:rsidR="00171B11" w:rsidRPr="00481069" w:rsidRDefault="006B645A" w:rsidP="006B645A">
      <w:pPr>
        <w:pStyle w:val="Textbody"/>
        <w:ind w:left="360" w:hanging="360"/>
        <w:jc w:val="both"/>
        <w:rPr>
          <w:lang w:val="pl-PL"/>
        </w:rPr>
      </w:pPr>
      <w:r>
        <w:rPr>
          <w:lang w:val="pl-PL"/>
        </w:rPr>
        <w:t>3.  </w:t>
      </w:r>
      <w:r w:rsidR="009F532A">
        <w:rPr>
          <w:lang w:val="pl-PL"/>
        </w:rPr>
        <w:t xml:space="preserve">Termin płatności, po otrzymaniu </w:t>
      </w:r>
      <w:r w:rsidR="00CA609D" w:rsidRPr="00481069">
        <w:rPr>
          <w:lang w:val="pl-PL"/>
        </w:rPr>
        <w:t>przez Zamawiającego faktury VAT</w:t>
      </w:r>
      <w:r w:rsidR="009F532A">
        <w:rPr>
          <w:lang w:val="pl-PL"/>
        </w:rPr>
        <w:t xml:space="preserve"> </w:t>
      </w:r>
      <w:r w:rsidR="008C13AF">
        <w:rPr>
          <w:lang w:val="pl-PL"/>
        </w:rPr>
        <w:t>i protokołów </w:t>
      </w:r>
      <w:r w:rsidR="00CA609D" w:rsidRPr="00481069">
        <w:rPr>
          <w:lang w:val="pl-PL"/>
        </w:rPr>
        <w:t>zdawczo-odbiorczych podp</w:t>
      </w:r>
      <w:r w:rsidR="009F532A">
        <w:rPr>
          <w:lang w:val="pl-PL"/>
        </w:rPr>
        <w:t>isanych przez obie strony umowy, do dnia 31 grudnia 2015 r.</w:t>
      </w:r>
    </w:p>
    <w:p w:rsidR="00171B11" w:rsidRPr="00481069" w:rsidRDefault="00CA609D">
      <w:pPr>
        <w:pStyle w:val="Textbody"/>
        <w:ind w:left="360" w:hanging="360"/>
        <w:jc w:val="both"/>
        <w:rPr>
          <w:lang w:val="pl-PL"/>
        </w:rPr>
      </w:pPr>
      <w:r w:rsidRPr="00481069">
        <w:rPr>
          <w:lang w:val="pl-PL"/>
        </w:rPr>
        <w:t xml:space="preserve">4.   Płatnikiem faktury VAT będzie:  Powiat Wałbrzyski z siedzibą przy al. Wyzwolenia 20-24, </w:t>
      </w:r>
      <w:r w:rsidR="00323A54">
        <w:rPr>
          <w:lang w:val="pl-PL"/>
        </w:rPr>
        <w:t xml:space="preserve">     </w:t>
      </w:r>
      <w:r w:rsidRPr="00481069">
        <w:rPr>
          <w:lang w:val="pl-PL"/>
        </w:rPr>
        <w:t>58-300 Wałbrzych, NIP 886-26-33-345.</w:t>
      </w:r>
    </w:p>
    <w:p w:rsidR="00171B11" w:rsidRPr="00481069" w:rsidRDefault="00CA609D">
      <w:pPr>
        <w:pStyle w:val="Textbody"/>
        <w:jc w:val="center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5</w:t>
      </w:r>
    </w:p>
    <w:p w:rsidR="00171B11" w:rsidRPr="00481069" w:rsidRDefault="00CA609D" w:rsidP="009311A5">
      <w:pPr>
        <w:pStyle w:val="Textbody"/>
        <w:ind w:left="426" w:hanging="426"/>
        <w:jc w:val="both"/>
        <w:rPr>
          <w:lang w:val="pl-PL"/>
        </w:rPr>
      </w:pPr>
      <w:r w:rsidRPr="00481069">
        <w:rPr>
          <w:lang w:val="pl-PL"/>
        </w:rPr>
        <w:t xml:space="preserve">1. </w:t>
      </w:r>
      <w:r w:rsidR="009311A5">
        <w:rPr>
          <w:lang w:val="pl-PL"/>
        </w:rPr>
        <w:tab/>
      </w:r>
      <w:r w:rsidRPr="00481069">
        <w:rPr>
          <w:lang w:val="pl-PL"/>
        </w:rPr>
        <w:t>Wykonawca udzieli Zamawiającemu gwarancji z tytułu odpowiedzialności za błędy</w:t>
      </w:r>
      <w:r w:rsidR="009311A5">
        <w:rPr>
          <w:lang w:val="pl-PL"/>
        </w:rPr>
        <w:t xml:space="preserve"> </w:t>
      </w:r>
      <w:r w:rsidRPr="00481069">
        <w:rPr>
          <w:lang w:val="pl-PL"/>
        </w:rPr>
        <w:t>techniczne i merytoryczne wykonanej pracy na okres trzech lat. W przypadku</w:t>
      </w:r>
      <w:r w:rsidR="009311A5">
        <w:rPr>
          <w:lang w:val="pl-PL"/>
        </w:rPr>
        <w:t xml:space="preserve"> </w:t>
      </w:r>
      <w:r w:rsidRPr="00481069">
        <w:rPr>
          <w:lang w:val="pl-PL"/>
        </w:rPr>
        <w:t>stwierdzenia w tym zakresie wad, uchybień w wykonywanej pracy, Wykonawca</w:t>
      </w:r>
      <w:r w:rsidR="009311A5">
        <w:rPr>
          <w:lang w:val="pl-PL"/>
        </w:rPr>
        <w:t xml:space="preserve"> </w:t>
      </w:r>
      <w:r w:rsidRPr="00481069">
        <w:rPr>
          <w:lang w:val="pl-PL"/>
        </w:rPr>
        <w:t xml:space="preserve">pokryje wszystkie koszty związane </w:t>
      </w:r>
      <w:r w:rsidR="00323A54">
        <w:rPr>
          <w:lang w:val="pl-PL"/>
        </w:rPr>
        <w:t xml:space="preserve">             </w:t>
      </w:r>
      <w:r w:rsidRPr="00481069">
        <w:rPr>
          <w:lang w:val="pl-PL"/>
        </w:rPr>
        <w:t>z uregulowaniem powstałych nieprawidłowości.</w:t>
      </w:r>
    </w:p>
    <w:p w:rsidR="00171B11" w:rsidRPr="00481069" w:rsidRDefault="00CA609D" w:rsidP="009311A5">
      <w:pPr>
        <w:pStyle w:val="Textbody"/>
        <w:ind w:left="426" w:hanging="426"/>
        <w:jc w:val="both"/>
        <w:rPr>
          <w:lang w:val="pl-PL"/>
        </w:rPr>
      </w:pPr>
      <w:r w:rsidRPr="00481069">
        <w:rPr>
          <w:lang w:val="pl-PL"/>
        </w:rPr>
        <w:t xml:space="preserve">2. </w:t>
      </w:r>
      <w:r w:rsidR="009311A5">
        <w:rPr>
          <w:lang w:val="pl-PL"/>
        </w:rPr>
        <w:tab/>
      </w:r>
      <w:r w:rsidRPr="00481069">
        <w:rPr>
          <w:lang w:val="pl-PL"/>
        </w:rPr>
        <w:t>W przypadku gdy Wykonawca nie usunie wad o których mowa w ust. 1</w:t>
      </w:r>
      <w:r w:rsidR="009311A5">
        <w:rPr>
          <w:lang w:val="pl-PL"/>
        </w:rPr>
        <w:t xml:space="preserve"> </w:t>
      </w:r>
      <w:r w:rsidRPr="00481069">
        <w:rPr>
          <w:lang w:val="pl-PL"/>
        </w:rPr>
        <w:t>Zamawiający powierzy ich usunięcie osobie trzeciej na koszt Wykonawcy.</w:t>
      </w:r>
    </w:p>
    <w:p w:rsidR="00171B11" w:rsidRPr="00481069" w:rsidRDefault="00CA609D">
      <w:pPr>
        <w:pStyle w:val="Textbody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6</w:t>
      </w:r>
    </w:p>
    <w:p w:rsidR="00171B11" w:rsidRPr="00481069" w:rsidRDefault="00CA609D" w:rsidP="009311A5">
      <w:pPr>
        <w:pStyle w:val="Textbody"/>
        <w:jc w:val="both"/>
        <w:rPr>
          <w:lang w:val="pl-PL"/>
        </w:rPr>
      </w:pPr>
      <w:r w:rsidRPr="00481069">
        <w:rPr>
          <w:lang w:val="pl-PL"/>
        </w:rPr>
        <w:t>W przypadku złożenia przez wieczystego użytkownika wn</w:t>
      </w:r>
      <w:r w:rsidR="009311A5">
        <w:rPr>
          <w:lang w:val="pl-PL"/>
        </w:rPr>
        <w:t xml:space="preserve">iosku do Samorządowego Kolegium </w:t>
      </w:r>
      <w:r w:rsidRPr="00481069">
        <w:rPr>
          <w:lang w:val="pl-PL"/>
        </w:rPr>
        <w:t xml:space="preserve">Odwoławczego w Wałbrzychu o ustalenie, że aktualizacja opłaty rocznej jest nieuzasadniona albo jest uzasadniona w innej wysokości, Wykonawca jest zobowiązany ustosunkować się do wniosku </w:t>
      </w:r>
      <w:r w:rsidR="00323A54">
        <w:rPr>
          <w:lang w:val="pl-PL"/>
        </w:rPr>
        <w:t xml:space="preserve">     </w:t>
      </w:r>
      <w:r w:rsidRPr="00481069">
        <w:rPr>
          <w:lang w:val="pl-PL"/>
        </w:rPr>
        <w:t>i wziąć udział w postępowaniu odwoławczym na koszt Wykonawcy .</w:t>
      </w:r>
    </w:p>
    <w:p w:rsidR="00171B11" w:rsidRPr="00481069" w:rsidRDefault="00CA609D">
      <w:pPr>
        <w:pStyle w:val="Textbody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7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W przypadku nie dotrzymania terminu wykonania przedmiotu umowy, Zamawiający pozostawia sobie prawo do naliczenia kary umownej w wysokości 1% liczonej od wartości wynagrodzenia netto określonego w § 4 ust. 1 niniejszej umowy za każdy dzień zwłoki.</w:t>
      </w:r>
    </w:p>
    <w:p w:rsidR="00171B11" w:rsidRPr="00481069" w:rsidRDefault="00CA609D">
      <w:pPr>
        <w:pStyle w:val="Textbody"/>
        <w:jc w:val="center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8</w:t>
      </w:r>
    </w:p>
    <w:p w:rsidR="00171B11" w:rsidRPr="00481069" w:rsidRDefault="00CA609D" w:rsidP="00014CE1">
      <w:pPr>
        <w:pStyle w:val="Textbody"/>
        <w:jc w:val="both"/>
        <w:rPr>
          <w:lang w:val="pl-PL"/>
        </w:rPr>
      </w:pPr>
      <w:r w:rsidRPr="00481069">
        <w:rPr>
          <w:lang w:val="pl-PL"/>
        </w:rPr>
        <w:t>Za realizację powyższej umowy odpowiada Naczelnik Wydziału Administracji Architektoniczno-Budowlanej i Gospodarki Nieruchomościami – Pan Bogusław Buczyński.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lastRenderedPageBreak/>
        <w:t>§ 9</w:t>
      </w:r>
    </w:p>
    <w:p w:rsidR="00171B11" w:rsidRPr="00481069" w:rsidRDefault="00CA609D">
      <w:pPr>
        <w:pStyle w:val="Textbody"/>
        <w:rPr>
          <w:lang w:val="pl-PL"/>
        </w:rPr>
      </w:pPr>
      <w:r w:rsidRPr="00481069">
        <w:rPr>
          <w:lang w:val="pl-PL"/>
        </w:rPr>
        <w:t>Wszelkie sprawy sporne wynikłe na tle realizacji umowy rozstrzygane będą przez Sąd właściwy dla siedziby Zamawiającego.</w:t>
      </w:r>
      <w:bookmarkStart w:id="0" w:name="_GoBack"/>
      <w:bookmarkEnd w:id="0"/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10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Wszelkie zmiany umowy wymagają formy pisemnej w postaci aneksu pod rygorem  nieważności.</w:t>
      </w:r>
    </w:p>
    <w:p w:rsidR="00171B11" w:rsidRPr="00481069" w:rsidRDefault="00CA609D">
      <w:pPr>
        <w:pStyle w:val="Textbody"/>
        <w:jc w:val="center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§ 11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Umowę sporządzono w 4 jednobrzmiących egzemplarzach, 3 egz. dla Zamawiającego</w:t>
      </w:r>
      <w:r w:rsidR="00431B62">
        <w:rPr>
          <w:lang w:val="pl-PL"/>
        </w:rPr>
        <w:t xml:space="preserve"> </w:t>
      </w:r>
      <w:r w:rsidRPr="00481069">
        <w:rPr>
          <w:lang w:val="pl-PL"/>
        </w:rPr>
        <w:t>i  1 egz. dla Wykonawcy.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both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jc w:val="center"/>
        <w:rPr>
          <w:b/>
          <w:lang w:val="pl-PL"/>
        </w:rPr>
      </w:pPr>
      <w:r w:rsidRPr="00481069">
        <w:rPr>
          <w:b/>
          <w:lang w:val="pl-PL"/>
        </w:rPr>
        <w:t>ZAMAWIAJĄCY:                                                               WYKONAWCA:</w:t>
      </w:r>
    </w:p>
    <w:p w:rsidR="00171B11" w:rsidRPr="00481069" w:rsidRDefault="00CA609D">
      <w:pPr>
        <w:pStyle w:val="Textbody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CA609D">
      <w:pPr>
        <w:pStyle w:val="Textbody"/>
        <w:ind w:left="360"/>
        <w:jc w:val="both"/>
        <w:rPr>
          <w:lang w:val="pl-PL"/>
        </w:rPr>
      </w:pPr>
      <w:r w:rsidRPr="00481069">
        <w:rPr>
          <w:lang w:val="pl-PL"/>
        </w:rPr>
        <w:t> </w:t>
      </w:r>
    </w:p>
    <w:p w:rsidR="00171B11" w:rsidRPr="00481069" w:rsidRDefault="00171B11">
      <w:pPr>
        <w:pStyle w:val="Standard"/>
        <w:rPr>
          <w:lang w:val="pl-PL"/>
        </w:rPr>
      </w:pPr>
    </w:p>
    <w:sectPr w:rsidR="00171B11" w:rsidRPr="00481069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8E" w:rsidRDefault="00F10A8E">
      <w:r>
        <w:separator/>
      </w:r>
    </w:p>
  </w:endnote>
  <w:endnote w:type="continuationSeparator" w:id="0">
    <w:p w:rsidR="00F10A8E" w:rsidRDefault="00F1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210333"/>
      <w:docPartObj>
        <w:docPartGallery w:val="Page Numbers (Bottom of Page)"/>
        <w:docPartUnique/>
      </w:docPartObj>
    </w:sdtPr>
    <w:sdtEndPr/>
    <w:sdtContent>
      <w:p w:rsidR="00481069" w:rsidRDefault="004810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AF" w:rsidRPr="008C13AF">
          <w:rPr>
            <w:noProof/>
            <w:lang w:val="pl-PL"/>
          </w:rPr>
          <w:t>3</w:t>
        </w:r>
        <w:r>
          <w:fldChar w:fldCharType="end"/>
        </w:r>
      </w:p>
    </w:sdtContent>
  </w:sdt>
  <w:p w:rsidR="00481069" w:rsidRPr="00481069" w:rsidRDefault="00481069">
    <w:pPr>
      <w:pStyle w:val="Stopka"/>
      <w:rPr>
        <w:rFonts w:ascii="Arial" w:hAnsi="Arial" w:cs="Arial"/>
        <w:sz w:val="16"/>
        <w:szCs w:val="16"/>
      </w:rPr>
    </w:pPr>
    <w:r w:rsidRPr="00481069">
      <w:rPr>
        <w:rFonts w:ascii="Arial" w:hAnsi="Arial" w:cs="Arial"/>
        <w:sz w:val="16"/>
        <w:szCs w:val="16"/>
      </w:rPr>
      <w:t>OR.272.9.616.2015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8E" w:rsidRDefault="00F10A8E">
      <w:r>
        <w:rPr>
          <w:color w:val="000000"/>
        </w:rPr>
        <w:separator/>
      </w:r>
    </w:p>
  </w:footnote>
  <w:footnote w:type="continuationSeparator" w:id="0">
    <w:p w:rsidR="00F10A8E" w:rsidRDefault="00F1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8CF"/>
    <w:multiLevelType w:val="hybridMultilevel"/>
    <w:tmpl w:val="B9F8D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A3622"/>
    <w:multiLevelType w:val="hybridMultilevel"/>
    <w:tmpl w:val="C1D23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B11"/>
    <w:rsid w:val="00014CE1"/>
    <w:rsid w:val="00171B11"/>
    <w:rsid w:val="00316F96"/>
    <w:rsid w:val="00323A54"/>
    <w:rsid w:val="00431B62"/>
    <w:rsid w:val="00481069"/>
    <w:rsid w:val="004F484B"/>
    <w:rsid w:val="006141ED"/>
    <w:rsid w:val="006B645A"/>
    <w:rsid w:val="008C13AF"/>
    <w:rsid w:val="009311A5"/>
    <w:rsid w:val="009F532A"/>
    <w:rsid w:val="00A939E8"/>
    <w:rsid w:val="00CA609D"/>
    <w:rsid w:val="00F1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481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069"/>
  </w:style>
  <w:style w:type="paragraph" w:styleId="Stopka">
    <w:name w:val="footer"/>
    <w:basedOn w:val="Normalny"/>
    <w:link w:val="StopkaZnak"/>
    <w:uiPriority w:val="99"/>
    <w:unhideWhenUsed/>
    <w:rsid w:val="00481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481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069"/>
  </w:style>
  <w:style w:type="paragraph" w:styleId="Stopka">
    <w:name w:val="footer"/>
    <w:basedOn w:val="Normalny"/>
    <w:link w:val="StopkaZnak"/>
    <w:uiPriority w:val="99"/>
    <w:unhideWhenUsed/>
    <w:rsid w:val="00481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r.kasprzyk</dc:creator>
  <cp:lastModifiedBy>r.kasprzyk</cp:lastModifiedBy>
  <cp:revision>12</cp:revision>
  <dcterms:created xsi:type="dcterms:W3CDTF">2015-11-09T09:57:00Z</dcterms:created>
  <dcterms:modified xsi:type="dcterms:W3CDTF">2015-11-09T10:31:00Z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